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hint="cs"/>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511"/>
        <w:gridCol w:w="1427"/>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A50B76" w:rsidP="00E436C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0170</w:t>
            </w:r>
            <w:r w:rsidR="00E436C5">
              <w:rPr>
                <w:rFonts w:asciiTheme="majorBidi" w:hAnsiTheme="majorBidi" w:cstheme="majorBidi" w:hint="cs"/>
                <w:b/>
                <w:bCs/>
                <w:sz w:val="24"/>
                <w:szCs w:val="24"/>
                <w:rtl/>
                <w:lang w:bidi="ar-JO"/>
              </w:rPr>
              <w:t>2</w:t>
            </w:r>
            <w:r>
              <w:rPr>
                <w:rFonts w:asciiTheme="majorBidi" w:hAnsiTheme="majorBidi" w:cstheme="majorBidi"/>
                <w:b/>
                <w:bCs/>
                <w:sz w:val="24"/>
                <w:szCs w:val="24"/>
                <w:lang w:bidi="ar-JO"/>
              </w:rPr>
              <w:t>4</w:t>
            </w:r>
            <w:r w:rsidR="00E436C5">
              <w:rPr>
                <w:rFonts w:asciiTheme="majorBidi" w:hAnsiTheme="majorBidi" w:cstheme="majorBidi" w:hint="cs"/>
                <w:b/>
                <w:bCs/>
                <w:sz w:val="24"/>
                <w:szCs w:val="24"/>
                <w:rtl/>
                <w:lang w:bidi="ar-JO"/>
              </w:rPr>
              <w:t>2</w:t>
            </w:r>
          </w:p>
        </w:tc>
        <w:tc>
          <w:tcPr>
            <w:tcW w:w="4778" w:type="dxa"/>
            <w:tcBorders>
              <w:top w:val="thickThinLargeGap" w:sz="2" w:space="0" w:color="auto"/>
            </w:tcBorders>
            <w:shd w:val="clear" w:color="auto" w:fill="auto"/>
            <w:vAlign w:val="center"/>
          </w:tcPr>
          <w:p w:rsidR="00000D15" w:rsidRPr="002816F6" w:rsidRDefault="00E436C5" w:rsidP="007B7F3C">
            <w:pPr>
              <w:jc w:val="center"/>
              <w:rPr>
                <w:rFonts w:asciiTheme="majorBidi" w:hAnsiTheme="majorBidi" w:cstheme="majorBidi"/>
                <w:b/>
                <w:bCs/>
                <w:sz w:val="24"/>
                <w:szCs w:val="24"/>
                <w:rtl/>
                <w:lang w:bidi="ar-JO"/>
              </w:rPr>
            </w:pPr>
            <w:r w:rsidRPr="00E436C5">
              <w:rPr>
                <w:rFonts w:cs="Al-Mohannad4_crl" w:hint="cs"/>
                <w:b/>
                <w:bCs/>
                <w:szCs w:val="26"/>
                <w:rtl/>
                <w:lang w:bidi="ar-JO"/>
              </w:rPr>
              <w:t>مبادئ</w:t>
            </w:r>
            <w:r w:rsidRPr="00E436C5">
              <w:rPr>
                <w:rFonts w:cs="Al-Mohannad4_crl"/>
                <w:b/>
                <w:bCs/>
                <w:szCs w:val="26"/>
                <w:rtl/>
                <w:lang w:bidi="ar-JO"/>
              </w:rPr>
              <w:t xml:space="preserve"> </w:t>
            </w:r>
            <w:r w:rsidRPr="00E436C5">
              <w:rPr>
                <w:rFonts w:cs="Al-Mohannad4_crl" w:hint="cs"/>
                <w:b/>
                <w:bCs/>
                <w:szCs w:val="26"/>
                <w:rtl/>
                <w:lang w:bidi="ar-JO"/>
              </w:rPr>
              <w:t>القياس</w:t>
            </w:r>
            <w:r w:rsidRPr="00E436C5">
              <w:rPr>
                <w:rFonts w:cs="Al-Mohannad4_crl"/>
                <w:b/>
                <w:bCs/>
                <w:szCs w:val="26"/>
                <w:rtl/>
                <w:lang w:bidi="ar-JO"/>
              </w:rPr>
              <w:t xml:space="preserve"> </w:t>
            </w:r>
            <w:r w:rsidRPr="00E436C5">
              <w:rPr>
                <w:rFonts w:cs="Al-Mohannad4_crl" w:hint="cs"/>
                <w:b/>
                <w:bCs/>
                <w:szCs w:val="26"/>
                <w:rtl/>
                <w:lang w:bidi="ar-JO"/>
              </w:rPr>
              <w:t>و</w:t>
            </w:r>
            <w:r w:rsidRPr="00E436C5">
              <w:rPr>
                <w:rFonts w:cs="Al-Mohannad4_crl"/>
                <w:b/>
                <w:bCs/>
                <w:szCs w:val="26"/>
                <w:rtl/>
                <w:lang w:bidi="ar-JO"/>
              </w:rPr>
              <w:t xml:space="preserve"> </w:t>
            </w:r>
            <w:r w:rsidRPr="00E436C5">
              <w:rPr>
                <w:rFonts w:cs="Al-Mohannad4_crl" w:hint="cs"/>
                <w:b/>
                <w:bCs/>
                <w:szCs w:val="26"/>
                <w:rtl/>
                <w:lang w:bidi="ar-JO"/>
              </w:rPr>
              <w:t>التقويم</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r>
      <w:bookmarkEnd w:id="0"/>
      <w:tr w:rsidR="00000D15" w:rsidRPr="002816F6" w:rsidTr="00A50B76">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51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427"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A50B76">
        <w:tc>
          <w:tcPr>
            <w:tcW w:w="6270" w:type="dxa"/>
            <w:gridSpan w:val="2"/>
            <w:tcBorders>
              <w:left w:val="thickThinLargeGap" w:sz="2" w:space="0" w:color="auto"/>
              <w:bottom w:val="thickThinLargeGap" w:sz="2" w:space="0" w:color="auto"/>
            </w:tcBorders>
          </w:tcPr>
          <w:p w:rsidR="00000D15" w:rsidRDefault="00621818"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simplePos x="0" y="0"/>
                      <wp:positionH relativeFrom="column">
                        <wp:posOffset>1255395</wp:posOffset>
                      </wp:positionH>
                      <wp:positionV relativeFrom="paragraph">
                        <wp:posOffset>46990</wp:posOffset>
                      </wp:positionV>
                      <wp:extent cx="114300" cy="120650"/>
                      <wp:effectExtent l="17145" t="18415" r="20955" b="133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98.85pt;margin-top:3.7pt;width:9pt;height: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77.6pt;margin-top:1.95pt;width:9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36.1pt;margin-top:2.95pt;width:9pt;height: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simplePos x="0" y="0"/>
                      <wp:positionH relativeFrom="column">
                        <wp:posOffset>723900</wp:posOffset>
                      </wp:positionH>
                      <wp:positionV relativeFrom="paragraph">
                        <wp:posOffset>40640</wp:posOffset>
                      </wp:positionV>
                      <wp:extent cx="114300" cy="120650"/>
                      <wp:effectExtent l="19050" t="21590" r="19050" b="196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57pt;margin-top:3.2pt;width:9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6.35pt;margin-top:1.7pt;width:9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" filled="f" strokecolor="#243f60 [1604]" strokeweight="2pt">
                      <v:path arrowok="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511" w:type="dxa"/>
            <w:tcBorders>
              <w:bottom w:val="thickThinLargeGap" w:sz="2" w:space="0" w:color="auto"/>
            </w:tcBorders>
          </w:tcPr>
          <w:p w:rsidR="00000D15" w:rsidRPr="002816F6" w:rsidRDefault="00E436C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12:45-2:00</w:t>
            </w:r>
          </w:p>
        </w:tc>
        <w:tc>
          <w:tcPr>
            <w:tcW w:w="1427" w:type="dxa"/>
            <w:tcBorders>
              <w:bottom w:val="thickThinLargeGap" w:sz="2" w:space="0" w:color="auto"/>
              <w:right w:val="thickThinLargeGap" w:sz="2" w:space="0" w:color="auto"/>
            </w:tcBorders>
          </w:tcPr>
          <w:p w:rsidR="00000D15" w:rsidRDefault="00A50B76" w:rsidP="00E436C5">
            <w:pPr>
              <w:jc w:val="center"/>
              <w:rPr>
                <w:rFonts w:asciiTheme="majorBidi" w:hAnsiTheme="majorBidi" w:cstheme="majorBidi"/>
                <w:noProof/>
                <w:sz w:val="28"/>
                <w:szCs w:val="28"/>
                <w:rtl/>
              </w:rPr>
            </w:pPr>
            <w:r>
              <w:rPr>
                <w:rFonts w:asciiTheme="majorBidi" w:hAnsiTheme="majorBidi" w:cstheme="majorBidi"/>
                <w:noProof/>
                <w:sz w:val="28"/>
                <w:szCs w:val="28"/>
              </w:rPr>
              <w:t>31</w:t>
            </w:r>
            <w:r w:rsidR="00E436C5">
              <w:rPr>
                <w:rFonts w:asciiTheme="majorBidi" w:hAnsiTheme="majorBidi" w:cstheme="majorBidi" w:hint="cs"/>
                <w:noProof/>
                <w:sz w:val="28"/>
                <w:szCs w:val="28"/>
                <w:rtl/>
              </w:rPr>
              <w:t>415</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115"/>
        <w:gridCol w:w="1105"/>
        <w:gridCol w:w="1097"/>
        <w:gridCol w:w="1647"/>
        <w:gridCol w:w="3388"/>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A50B7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عبير أبو وردة</w:t>
            </w:r>
          </w:p>
        </w:tc>
        <w:tc>
          <w:tcPr>
            <w:tcW w:w="1134" w:type="dxa"/>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31519</w:t>
            </w: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000D15" w:rsidRDefault="00A50B76" w:rsidP="00E436C5">
            <w:pPr>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1</w:t>
            </w:r>
            <w:r w:rsidR="00E436C5">
              <w:rPr>
                <w:rFonts w:asciiTheme="majorBidi" w:hAnsiTheme="majorBidi" w:cstheme="majorBidi" w:hint="cs"/>
                <w:b/>
                <w:bCs/>
                <w:sz w:val="24"/>
                <w:szCs w:val="24"/>
                <w:rtl/>
                <w:lang w:bidi="ar-JO"/>
              </w:rPr>
              <w:t>1</w:t>
            </w:r>
            <w:r>
              <w:rPr>
                <w:rFonts w:asciiTheme="majorBidi" w:hAnsiTheme="majorBidi" w:cstheme="majorBidi" w:hint="cs"/>
                <w:b/>
                <w:bCs/>
                <w:sz w:val="24"/>
                <w:szCs w:val="24"/>
                <w:rtl/>
                <w:lang w:bidi="ar-JO"/>
              </w:rPr>
              <w:t>:00-1</w:t>
            </w:r>
            <w:r w:rsidR="00E436C5">
              <w:rPr>
                <w:rFonts w:asciiTheme="majorBidi" w:hAnsiTheme="majorBidi" w:cstheme="majorBidi" w:hint="cs"/>
                <w:b/>
                <w:bCs/>
                <w:sz w:val="24"/>
                <w:szCs w:val="24"/>
                <w:rtl/>
                <w:lang w:bidi="ar-JO"/>
              </w:rPr>
              <w:t>2</w:t>
            </w:r>
            <w:r>
              <w:rPr>
                <w:rFonts w:asciiTheme="majorBidi" w:hAnsiTheme="majorBidi" w:cstheme="majorBidi" w:hint="cs"/>
                <w:b/>
                <w:bCs/>
                <w:sz w:val="24"/>
                <w:szCs w:val="24"/>
                <w:rtl/>
                <w:lang w:bidi="ar-JO"/>
              </w:rPr>
              <w:t>:00</w:t>
            </w:r>
            <w:r w:rsidR="00C827EF">
              <w:rPr>
                <w:rFonts w:asciiTheme="majorBidi" w:hAnsiTheme="majorBidi" w:cstheme="majorBidi" w:hint="cs"/>
                <w:b/>
                <w:bCs/>
                <w:sz w:val="24"/>
                <w:szCs w:val="24"/>
                <w:rtl/>
                <w:lang w:bidi="ar-JO"/>
              </w:rPr>
              <w:t xml:space="preserve">حثم </w:t>
            </w:r>
          </w:p>
          <w:p w:rsidR="00C827EF" w:rsidRPr="002816F6" w:rsidRDefault="00C827EF" w:rsidP="00E436C5">
            <w:pPr>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نر 10-11</w:t>
            </w:r>
            <w:bookmarkStart w:id="1" w:name="_GoBack"/>
            <w:bookmarkEnd w:id="1"/>
          </w:p>
        </w:tc>
        <w:tc>
          <w:tcPr>
            <w:tcW w:w="3116" w:type="dxa"/>
            <w:shd w:val="clear" w:color="auto" w:fill="auto"/>
            <w:vAlign w:val="center"/>
          </w:tcPr>
          <w:p w:rsidR="00000D15" w:rsidRDefault="00A50B76" w:rsidP="007B7F3C">
            <w:pPr>
              <w:jc w:val="center"/>
              <w:rPr>
                <w:rFonts w:asciiTheme="majorBidi" w:hAnsiTheme="majorBidi" w:cstheme="majorBidi"/>
                <w:b/>
                <w:bCs/>
                <w:sz w:val="24"/>
                <w:szCs w:val="24"/>
                <w:rtl/>
                <w:lang w:bidi="ar-JO"/>
              </w:rPr>
            </w:pPr>
            <w:r>
              <w:rPr>
                <w:rFonts w:ascii="Simplified Arabic" w:hAnsi="Simplified Arabic" w:cs="Simplified Arabic"/>
                <w:b/>
                <w:bCs/>
              </w:rPr>
              <w:t>aabuwardeh@philadelphia.edu.jo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621818"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5.05pt;margin-top:-.05pt;width:9pt;height: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" filled="f" strokecolor="#243f60 [1604]" strokeweight="2pt">
                      <v:path arrowok="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simplePos x="0" y="0"/>
                      <wp:positionH relativeFrom="column">
                        <wp:posOffset>3451860</wp:posOffset>
                      </wp:positionH>
                      <wp:positionV relativeFrom="paragraph">
                        <wp:posOffset>5715</wp:posOffset>
                      </wp:positionV>
                      <wp:extent cx="114300" cy="120650"/>
                      <wp:effectExtent l="13335" t="15240" r="1524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" fillcolor="black [3213]" strokecolor="#243f60 [1604]" strokeweight="2pt"/>
                  </w:pict>
                </mc:Fallback>
              </mc:AlternateContent>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A50B76"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000D15" w:rsidRDefault="009E60F5" w:rsidP="00A50B76">
            <w:pPr>
              <w:jc w:val="right"/>
              <w:rPr>
                <w:rFonts w:asciiTheme="majorBidi" w:hAnsiTheme="majorBidi" w:cstheme="majorBidi"/>
                <w:b/>
                <w:bCs/>
                <w:sz w:val="28"/>
                <w:szCs w:val="28"/>
                <w:rtl/>
                <w:lang w:bidi="ar-JO"/>
              </w:rPr>
            </w:pPr>
            <w:r w:rsidRPr="009E60F5">
              <w:rPr>
                <w:rFonts w:cs="Arabic Transparent" w:hint="cs"/>
                <w:rtl/>
                <w:lang w:bidi="ar-JO"/>
              </w:rPr>
              <w:t>تحتوي</w:t>
            </w:r>
            <w:r w:rsidRPr="009E60F5">
              <w:rPr>
                <w:rFonts w:cs="Arabic Transparent"/>
                <w:rtl/>
                <w:lang w:bidi="ar-JO"/>
              </w:rPr>
              <w:t xml:space="preserve"> </w:t>
            </w:r>
            <w:r w:rsidRPr="009E60F5">
              <w:rPr>
                <w:rFonts w:cs="Arabic Transparent" w:hint="cs"/>
                <w:rtl/>
                <w:lang w:bidi="ar-JO"/>
              </w:rPr>
              <w:t>المادة</w:t>
            </w:r>
            <w:r w:rsidRPr="009E60F5">
              <w:rPr>
                <w:rFonts w:cs="Arabic Transparent"/>
                <w:rtl/>
                <w:lang w:bidi="ar-JO"/>
              </w:rPr>
              <w:t xml:space="preserve"> </w:t>
            </w:r>
            <w:r w:rsidRPr="009E60F5">
              <w:rPr>
                <w:rFonts w:cs="Arabic Transparent" w:hint="cs"/>
                <w:rtl/>
                <w:lang w:bidi="ar-JO"/>
              </w:rPr>
              <w:t>على</w:t>
            </w:r>
            <w:r w:rsidRPr="009E60F5">
              <w:rPr>
                <w:rFonts w:cs="Arabic Transparent"/>
                <w:rtl/>
                <w:lang w:bidi="ar-JO"/>
              </w:rPr>
              <w:t xml:space="preserve"> </w:t>
            </w:r>
            <w:r w:rsidRPr="009E60F5">
              <w:rPr>
                <w:rFonts w:cs="Arabic Transparent" w:hint="cs"/>
                <w:rtl/>
                <w:lang w:bidi="ar-JO"/>
              </w:rPr>
              <w:t>المفاهيم</w:t>
            </w:r>
            <w:r w:rsidRPr="009E60F5">
              <w:rPr>
                <w:rFonts w:cs="Arabic Transparent"/>
                <w:rtl/>
                <w:lang w:bidi="ar-JO"/>
              </w:rPr>
              <w:t xml:space="preserve"> </w:t>
            </w:r>
            <w:r w:rsidRPr="009E60F5">
              <w:rPr>
                <w:rFonts w:cs="Arabic Transparent" w:hint="cs"/>
                <w:rtl/>
                <w:lang w:bidi="ar-JO"/>
              </w:rPr>
              <w:t>الأساسية</w:t>
            </w:r>
            <w:r w:rsidRPr="009E60F5">
              <w:rPr>
                <w:rFonts w:cs="Arabic Transparent"/>
                <w:rtl/>
                <w:lang w:bidi="ar-JO"/>
              </w:rPr>
              <w:t xml:space="preserve"> </w:t>
            </w:r>
            <w:r w:rsidRPr="009E60F5">
              <w:rPr>
                <w:rFonts w:cs="Arabic Transparent" w:hint="cs"/>
                <w:rtl/>
                <w:lang w:bidi="ar-JO"/>
              </w:rPr>
              <w:t>في</w:t>
            </w:r>
            <w:r w:rsidRPr="009E60F5">
              <w:rPr>
                <w:rFonts w:cs="Arabic Transparent"/>
                <w:rtl/>
                <w:lang w:bidi="ar-JO"/>
              </w:rPr>
              <w:t xml:space="preserve"> </w:t>
            </w:r>
            <w:r w:rsidRPr="009E60F5">
              <w:rPr>
                <w:rFonts w:cs="Arabic Transparent" w:hint="cs"/>
                <w:rtl/>
                <w:lang w:bidi="ar-JO"/>
              </w:rPr>
              <w:t>القياس</w:t>
            </w:r>
            <w:r w:rsidRPr="009E60F5">
              <w:rPr>
                <w:rFonts w:cs="Arabic Transparent"/>
                <w:rtl/>
                <w:lang w:bidi="ar-JO"/>
              </w:rPr>
              <w:t xml:space="preserve"> </w:t>
            </w:r>
            <w:r w:rsidRPr="009E60F5">
              <w:rPr>
                <w:rFonts w:cs="Arabic Transparent" w:hint="cs"/>
                <w:rtl/>
                <w:lang w:bidi="ar-JO"/>
              </w:rPr>
              <w:t>النفسي</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التربوي</w:t>
            </w:r>
            <w:r w:rsidRPr="009E60F5">
              <w:rPr>
                <w:rFonts w:cs="Arabic Transparent"/>
                <w:rtl/>
                <w:lang w:bidi="ar-JO"/>
              </w:rPr>
              <w:t xml:space="preserve"> , </w:t>
            </w:r>
            <w:r w:rsidRPr="009E60F5">
              <w:rPr>
                <w:rFonts w:cs="Arabic Transparent" w:hint="cs"/>
                <w:rtl/>
                <w:lang w:bidi="ar-JO"/>
              </w:rPr>
              <w:t>مبادئ</w:t>
            </w:r>
            <w:r w:rsidRPr="009E60F5">
              <w:rPr>
                <w:rFonts w:cs="Arabic Transparent"/>
                <w:rtl/>
                <w:lang w:bidi="ar-JO"/>
              </w:rPr>
              <w:t xml:space="preserve"> </w:t>
            </w:r>
            <w:r w:rsidRPr="009E60F5">
              <w:rPr>
                <w:rFonts w:cs="Arabic Transparent" w:hint="cs"/>
                <w:rtl/>
                <w:lang w:bidi="ar-JO"/>
              </w:rPr>
              <w:t>النظرية</w:t>
            </w:r>
            <w:r w:rsidRPr="009E60F5">
              <w:rPr>
                <w:rFonts w:cs="Arabic Transparent"/>
                <w:rtl/>
                <w:lang w:bidi="ar-JO"/>
              </w:rPr>
              <w:t xml:space="preserve"> </w:t>
            </w:r>
            <w:r w:rsidRPr="009E60F5">
              <w:rPr>
                <w:rFonts w:cs="Arabic Transparent" w:hint="cs"/>
                <w:rtl/>
                <w:lang w:bidi="ar-JO"/>
              </w:rPr>
              <w:t>الكلاسيكية</w:t>
            </w:r>
            <w:r w:rsidRPr="009E60F5">
              <w:rPr>
                <w:rFonts w:cs="Arabic Transparent"/>
                <w:rtl/>
                <w:lang w:bidi="ar-JO"/>
              </w:rPr>
              <w:t xml:space="preserve"> </w:t>
            </w:r>
            <w:r w:rsidRPr="009E60F5">
              <w:rPr>
                <w:rFonts w:cs="Arabic Transparent" w:hint="cs"/>
                <w:rtl/>
                <w:lang w:bidi="ar-JO"/>
              </w:rPr>
              <w:t>في</w:t>
            </w:r>
            <w:r w:rsidRPr="009E60F5">
              <w:rPr>
                <w:rFonts w:cs="Arabic Transparent"/>
                <w:rtl/>
                <w:lang w:bidi="ar-JO"/>
              </w:rPr>
              <w:t xml:space="preserve"> </w:t>
            </w:r>
            <w:r w:rsidRPr="009E60F5">
              <w:rPr>
                <w:rFonts w:cs="Arabic Transparent" w:hint="cs"/>
                <w:rtl/>
                <w:lang w:bidi="ar-JO"/>
              </w:rPr>
              <w:t>الفياس</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النظرية</w:t>
            </w:r>
            <w:r w:rsidRPr="009E60F5">
              <w:rPr>
                <w:rFonts w:cs="Arabic Transparent"/>
                <w:rtl/>
                <w:lang w:bidi="ar-JO"/>
              </w:rPr>
              <w:t xml:space="preserve"> </w:t>
            </w:r>
            <w:r w:rsidRPr="009E60F5">
              <w:rPr>
                <w:rFonts w:cs="Arabic Transparent" w:hint="cs"/>
                <w:rtl/>
                <w:lang w:bidi="ar-JO"/>
              </w:rPr>
              <w:t>الحديثة</w:t>
            </w:r>
            <w:r w:rsidRPr="009E60F5">
              <w:rPr>
                <w:rFonts w:cs="Arabic Transparent"/>
                <w:rtl/>
                <w:lang w:bidi="ar-JO"/>
              </w:rPr>
              <w:t xml:space="preserve"> </w:t>
            </w:r>
            <w:r w:rsidRPr="009E60F5">
              <w:rPr>
                <w:rFonts w:cs="Arabic Transparent" w:hint="cs"/>
                <w:rtl/>
                <w:lang w:bidi="ar-JO"/>
              </w:rPr>
              <w:t>،</w:t>
            </w:r>
            <w:r w:rsidRPr="009E60F5">
              <w:rPr>
                <w:rFonts w:cs="Arabic Transparent"/>
                <w:rtl/>
                <w:lang w:bidi="ar-JO"/>
              </w:rPr>
              <w:t xml:space="preserve"> </w:t>
            </w:r>
            <w:r w:rsidRPr="009E60F5">
              <w:rPr>
                <w:rFonts w:cs="Arabic Transparent" w:hint="cs"/>
                <w:rtl/>
                <w:lang w:bidi="ar-JO"/>
              </w:rPr>
              <w:t>مفاهيم</w:t>
            </w:r>
            <w:r w:rsidRPr="009E60F5">
              <w:rPr>
                <w:rFonts w:cs="Arabic Transparent"/>
                <w:rtl/>
                <w:lang w:bidi="ar-JO"/>
              </w:rPr>
              <w:t xml:space="preserve"> </w:t>
            </w:r>
            <w:r w:rsidRPr="009E60F5">
              <w:rPr>
                <w:rFonts w:cs="Arabic Transparent" w:hint="cs"/>
                <w:rtl/>
                <w:lang w:bidi="ar-JO"/>
              </w:rPr>
              <w:t>الصدق</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الثبات</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اختيار</w:t>
            </w:r>
            <w:r w:rsidRPr="009E60F5">
              <w:rPr>
                <w:rFonts w:cs="Arabic Transparent"/>
                <w:rtl/>
                <w:lang w:bidi="ar-JO"/>
              </w:rPr>
              <w:t xml:space="preserve"> </w:t>
            </w:r>
            <w:r w:rsidRPr="009E60F5">
              <w:rPr>
                <w:rFonts w:cs="Arabic Transparent" w:hint="cs"/>
                <w:rtl/>
                <w:lang w:bidi="ar-JO"/>
              </w:rPr>
              <w:t>الفقرات</w:t>
            </w:r>
            <w:r w:rsidRPr="009E60F5">
              <w:rPr>
                <w:rFonts w:cs="Arabic Transparent"/>
                <w:rtl/>
                <w:lang w:bidi="ar-JO"/>
              </w:rPr>
              <w:t xml:space="preserve"> </w:t>
            </w:r>
            <w:r w:rsidRPr="009E60F5">
              <w:rPr>
                <w:rFonts w:cs="Arabic Transparent" w:hint="cs"/>
                <w:rtl/>
                <w:lang w:bidi="ar-JO"/>
              </w:rPr>
              <w:t>والمعايير</w:t>
            </w:r>
            <w:r w:rsidRPr="009E60F5">
              <w:rPr>
                <w:rFonts w:cs="Arabic Transparent"/>
                <w:rtl/>
                <w:lang w:bidi="ar-JO"/>
              </w:rPr>
              <w:t xml:space="preserve"> </w:t>
            </w:r>
            <w:r w:rsidRPr="009E60F5">
              <w:rPr>
                <w:rFonts w:cs="Arabic Transparent" w:hint="cs"/>
                <w:rtl/>
                <w:lang w:bidi="ar-JO"/>
              </w:rPr>
              <w:t>المعتمدة</w:t>
            </w:r>
            <w:r w:rsidRPr="009E60F5">
              <w:rPr>
                <w:rFonts w:cs="Arabic Transparent"/>
                <w:rtl/>
                <w:lang w:bidi="ar-JO"/>
              </w:rPr>
              <w:t xml:space="preserve"> </w:t>
            </w:r>
            <w:r w:rsidRPr="009E60F5">
              <w:rPr>
                <w:rFonts w:cs="Arabic Transparent" w:hint="cs"/>
                <w:rtl/>
                <w:lang w:bidi="ar-JO"/>
              </w:rPr>
              <w:t>في</w:t>
            </w:r>
            <w:r w:rsidRPr="009E60F5">
              <w:rPr>
                <w:rFonts w:cs="Arabic Transparent"/>
                <w:rtl/>
                <w:lang w:bidi="ar-JO"/>
              </w:rPr>
              <w:t xml:space="preserve"> </w:t>
            </w:r>
            <w:r w:rsidRPr="009E60F5">
              <w:rPr>
                <w:rFonts w:cs="Arabic Transparent" w:hint="cs"/>
                <w:rtl/>
                <w:lang w:bidi="ar-JO"/>
              </w:rPr>
              <w:t>اختيارها</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تحليل</w:t>
            </w:r>
            <w:r w:rsidRPr="009E60F5">
              <w:rPr>
                <w:rFonts w:cs="Arabic Transparent"/>
                <w:rtl/>
                <w:lang w:bidi="ar-JO"/>
              </w:rPr>
              <w:t xml:space="preserve"> </w:t>
            </w:r>
            <w:r w:rsidRPr="009E60F5">
              <w:rPr>
                <w:rFonts w:cs="Arabic Transparent" w:hint="cs"/>
                <w:rtl/>
                <w:lang w:bidi="ar-JO"/>
              </w:rPr>
              <w:t>الفقرات</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قياس</w:t>
            </w:r>
            <w:r w:rsidRPr="009E60F5">
              <w:rPr>
                <w:rFonts w:cs="Arabic Transparent"/>
                <w:rtl/>
                <w:lang w:bidi="ar-JO"/>
              </w:rPr>
              <w:t xml:space="preserve"> </w:t>
            </w:r>
            <w:r w:rsidRPr="009E60F5">
              <w:rPr>
                <w:rFonts w:cs="Arabic Transparent" w:hint="cs"/>
                <w:rtl/>
                <w:lang w:bidi="ar-JO"/>
              </w:rPr>
              <w:t>التحصيل</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بنك</w:t>
            </w:r>
            <w:r w:rsidRPr="009E60F5">
              <w:rPr>
                <w:rFonts w:cs="Arabic Transparent"/>
                <w:rtl/>
                <w:lang w:bidi="ar-JO"/>
              </w:rPr>
              <w:t xml:space="preserve"> </w:t>
            </w:r>
            <w:r w:rsidRPr="009E60F5">
              <w:rPr>
                <w:rFonts w:cs="Arabic Transparent" w:hint="cs"/>
                <w:rtl/>
                <w:lang w:bidi="ar-JO"/>
              </w:rPr>
              <w:t>الأسئلة</w:t>
            </w:r>
            <w:r w:rsidRPr="009E60F5">
              <w:rPr>
                <w:rFonts w:cs="Arabic Transparent"/>
                <w:rtl/>
                <w:lang w:bidi="ar-JO"/>
              </w:rPr>
              <w:t xml:space="preserve"> ,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قياس</w:t>
            </w:r>
            <w:r w:rsidRPr="009E60F5">
              <w:rPr>
                <w:rFonts w:cs="Arabic Transparent"/>
                <w:rtl/>
                <w:lang w:bidi="ar-JO"/>
              </w:rPr>
              <w:t xml:space="preserve"> </w:t>
            </w:r>
            <w:r w:rsidRPr="009E60F5">
              <w:rPr>
                <w:rFonts w:cs="Arabic Transparent" w:hint="cs"/>
                <w:rtl/>
                <w:lang w:bidi="ar-JO"/>
              </w:rPr>
              <w:t>الذكاءات</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القدرات</w:t>
            </w:r>
            <w:r w:rsidRPr="009E60F5">
              <w:rPr>
                <w:rFonts w:cs="Arabic Transparent"/>
                <w:rtl/>
                <w:lang w:bidi="ar-JO"/>
              </w:rPr>
              <w:t xml:space="preserve"> </w:t>
            </w:r>
            <w:r w:rsidRPr="009E60F5">
              <w:rPr>
                <w:rFonts w:cs="Arabic Transparent" w:hint="cs"/>
                <w:rtl/>
                <w:lang w:bidi="ar-JO"/>
              </w:rPr>
              <w:t>الخاصة</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الاستعدادات</w:t>
            </w:r>
            <w:r w:rsidRPr="009E60F5">
              <w:rPr>
                <w:rFonts w:cs="Arabic Transparent"/>
                <w:rtl/>
                <w:lang w:bidi="ar-JO"/>
              </w:rPr>
              <w:t xml:space="preserve"> </w:t>
            </w:r>
            <w:r w:rsidRPr="009E60F5">
              <w:rPr>
                <w:rFonts w:cs="Arabic Transparent" w:hint="cs"/>
                <w:rtl/>
                <w:lang w:bidi="ar-JO"/>
              </w:rPr>
              <w:t>و</w:t>
            </w:r>
            <w:r w:rsidRPr="009E60F5">
              <w:rPr>
                <w:rFonts w:cs="Arabic Transparent"/>
                <w:rtl/>
                <w:lang w:bidi="ar-JO"/>
              </w:rPr>
              <w:t xml:space="preserve"> </w:t>
            </w:r>
            <w:r w:rsidRPr="009E60F5">
              <w:rPr>
                <w:rFonts w:cs="Arabic Transparent" w:hint="cs"/>
                <w:rtl/>
                <w:lang w:bidi="ar-JO"/>
              </w:rPr>
              <w:t>تطبيقاتها</w:t>
            </w:r>
            <w:r w:rsidRPr="009E60F5">
              <w:rPr>
                <w:rFonts w:cs="Arabic Transparent"/>
                <w:rtl/>
                <w:lang w:bidi="ar-JO"/>
              </w:rPr>
              <w:t xml:space="preserve"> , </w:t>
            </w:r>
            <w:r w:rsidRPr="009E60F5">
              <w:rPr>
                <w:rFonts w:cs="Arabic Transparent" w:hint="cs"/>
                <w:rtl/>
                <w:lang w:bidi="ar-JO"/>
              </w:rPr>
              <w:t>اخلاقيات</w:t>
            </w:r>
            <w:r w:rsidRPr="009E60F5">
              <w:rPr>
                <w:rFonts w:cs="Arabic Transparent"/>
                <w:rtl/>
                <w:lang w:bidi="ar-JO"/>
              </w:rPr>
              <w:t xml:space="preserve"> </w:t>
            </w:r>
            <w:r w:rsidRPr="009E60F5">
              <w:rPr>
                <w:rFonts w:cs="Arabic Transparent" w:hint="cs"/>
                <w:rtl/>
                <w:lang w:bidi="ar-JO"/>
              </w:rPr>
              <w:t>القياس</w:t>
            </w:r>
            <w:r w:rsidRPr="009E60F5">
              <w:rPr>
                <w:rFonts w:cs="Arabic Transparent"/>
                <w:rtl/>
                <w:lang w:bidi="ar-JO"/>
              </w:rPr>
              <w:t xml:space="preserve"> </w:t>
            </w:r>
            <w:r w:rsidRPr="009E60F5">
              <w:rPr>
                <w:rFonts w:cs="Arabic Transparent" w:hint="cs"/>
                <w:rtl/>
                <w:lang w:bidi="ar-JO"/>
              </w:rPr>
              <w:t>،</w:t>
            </w:r>
            <w:r w:rsidRPr="009E60F5">
              <w:rPr>
                <w:rFonts w:cs="Arabic Transparent"/>
                <w:rtl/>
                <w:lang w:bidi="ar-JO"/>
              </w:rPr>
              <w:t xml:space="preserve"> </w:t>
            </w:r>
            <w:r w:rsidRPr="009E60F5">
              <w:rPr>
                <w:rFonts w:cs="Arabic Transparent" w:hint="cs"/>
                <w:rtl/>
                <w:lang w:bidi="ar-JO"/>
              </w:rPr>
              <w:t>القياس</w:t>
            </w:r>
            <w:r w:rsidRPr="009E60F5">
              <w:rPr>
                <w:rFonts w:cs="Arabic Transparent"/>
                <w:rtl/>
                <w:lang w:bidi="ar-JO"/>
              </w:rPr>
              <w:t xml:space="preserve"> </w:t>
            </w:r>
            <w:r w:rsidRPr="009E60F5">
              <w:rPr>
                <w:rFonts w:cs="Arabic Transparent" w:hint="cs"/>
                <w:rtl/>
                <w:lang w:bidi="ar-JO"/>
              </w:rPr>
              <w:t>الواقعي</w:t>
            </w:r>
            <w:r w:rsidRPr="009E60F5">
              <w:rPr>
                <w:rFonts w:cs="Arabic Transparent"/>
                <w:rtl/>
                <w:lang w:bidi="ar-JO"/>
              </w:rPr>
              <w:t xml:space="preserve"> </w:t>
            </w:r>
            <w:r w:rsidRPr="009E60F5">
              <w:rPr>
                <w:rFonts w:cs="Arabic Transparent" w:hint="cs"/>
                <w:rtl/>
                <w:lang w:bidi="ar-JO"/>
              </w:rPr>
              <w:t>بغير</w:t>
            </w:r>
            <w:r w:rsidRPr="009E60F5">
              <w:rPr>
                <w:rFonts w:cs="Arabic Transparent"/>
                <w:rtl/>
                <w:lang w:bidi="ar-JO"/>
              </w:rPr>
              <w:t xml:space="preserve"> </w:t>
            </w:r>
            <w:r w:rsidRPr="009E60F5">
              <w:rPr>
                <w:rFonts w:cs="Arabic Transparent" w:hint="cs"/>
                <w:rtl/>
                <w:lang w:bidi="ar-JO"/>
              </w:rPr>
              <w:t>الاختبارات</w:t>
            </w:r>
            <w:r w:rsidRPr="009E60F5">
              <w:rPr>
                <w:rFonts w:cs="Arabic Transparent"/>
                <w:lang w:bidi="ar-JO"/>
              </w:rPr>
              <w:t xml:space="preserve">.  </w:t>
            </w: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A50B76">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696206" w:rsidRPr="00E16A19" w:rsidRDefault="00696206" w:rsidP="0069620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يتعرّف على المفاهيم الأساسية </w:t>
            </w:r>
            <w:r w:rsidR="00E436C5">
              <w:rPr>
                <w:rFonts w:ascii="Simplified Arabic" w:hAnsi="Simplified Arabic" w:cs="Simplified Arabic" w:hint="cs"/>
                <w:sz w:val="28"/>
                <w:szCs w:val="28"/>
                <w:rtl/>
              </w:rPr>
              <w:t>في القياس والتقويم النفسي والتربوي.</w:t>
            </w:r>
          </w:p>
          <w:p w:rsidR="00000D15" w:rsidRPr="004429B2" w:rsidRDefault="00000D15" w:rsidP="005124A2">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E436C5" w:rsidRPr="00AA279C" w:rsidRDefault="00E436C5" w:rsidP="00E436C5">
            <w:pPr>
              <w:pStyle w:val="BodyTextIndent"/>
              <w:numPr>
                <w:ilvl w:val="0"/>
                <w:numId w:val="5"/>
              </w:numPr>
              <w:tabs>
                <w:tab w:val="left" w:pos="1777"/>
              </w:tabs>
              <w:rPr>
                <w:rFonts w:ascii="Simplified Arabic" w:hAnsi="Simplified Arabic" w:cs="Simplified Arabic"/>
                <w:sz w:val="28"/>
                <w:szCs w:val="28"/>
                <w:rtl/>
              </w:rPr>
            </w:pPr>
            <w:r>
              <w:rPr>
                <w:rFonts w:ascii="Simplified Arabic" w:hAnsi="Simplified Arabic" w:cs="Simplified Arabic" w:hint="cs"/>
                <w:sz w:val="28"/>
                <w:szCs w:val="28"/>
                <w:rtl/>
              </w:rPr>
              <w:t>يتعرف على أنواع المتغيرات ومستويات القياس</w:t>
            </w:r>
          </w:p>
          <w:p w:rsidR="00000D15" w:rsidRPr="004429B2" w:rsidRDefault="00000D15" w:rsidP="007B7F3C">
            <w:pP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lastRenderedPageBreak/>
              <w:t>المهارات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000D15" w:rsidRPr="00696206" w:rsidRDefault="00E436C5" w:rsidP="00E436C5">
            <w:pPr>
              <w:pStyle w:val="BodyTextIndent"/>
              <w:numPr>
                <w:ilvl w:val="0"/>
                <w:numId w:val="5"/>
              </w:numPr>
              <w:tabs>
                <w:tab w:val="left" w:pos="1777"/>
              </w:tabs>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ايجاد معاملات الثبات والصدق المناسبة للاختبارات.</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000D15" w:rsidRPr="00696206" w:rsidRDefault="00E436C5" w:rsidP="00E436C5">
            <w:pPr>
              <w:pStyle w:val="BodyTextIndent"/>
              <w:numPr>
                <w:ilvl w:val="0"/>
                <w:numId w:val="5"/>
              </w:numPr>
              <w:tabs>
                <w:tab w:val="left" w:pos="1777"/>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تحليل الاختبار وفقراته.</w:t>
            </w:r>
            <w:r w:rsidRPr="00696206">
              <w:rPr>
                <w:rFonts w:ascii="Simplified Arabic" w:hAnsi="Simplified Arabic" w:cs="Simplified Arabic"/>
                <w:sz w:val="28"/>
                <w:szCs w:val="28"/>
                <w:rtl/>
              </w:rPr>
              <w:t xml:space="preserve"> </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E436C5" w:rsidRPr="002816F6" w:rsidTr="00A50B76">
        <w:tc>
          <w:tcPr>
            <w:tcW w:w="700" w:type="dxa"/>
            <w:tcBorders>
              <w:left w:val="thickThinLargeGap" w:sz="2" w:space="0" w:color="auto"/>
              <w:right w:val="single" w:sz="4" w:space="0" w:color="auto"/>
            </w:tcBorders>
          </w:tcPr>
          <w:p w:rsidR="00E436C5" w:rsidRDefault="00E436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rsidR="00E436C5" w:rsidRDefault="00E436C5" w:rsidP="00E436C5">
            <w:pPr>
              <w:pStyle w:val="BodyTextIndent"/>
              <w:numPr>
                <w:ilvl w:val="0"/>
                <w:numId w:val="5"/>
              </w:numPr>
              <w:tabs>
                <w:tab w:val="left" w:pos="1777"/>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يستنتج أنواع المعايير والمحكّات الملائمة للأداء.</w:t>
            </w:r>
          </w:p>
        </w:tc>
        <w:tc>
          <w:tcPr>
            <w:tcW w:w="1515" w:type="dxa"/>
            <w:tcBorders>
              <w:left w:val="single" w:sz="4" w:space="0" w:color="auto"/>
              <w:right w:val="thickThinLargeGap" w:sz="2" w:space="0" w:color="auto"/>
            </w:tcBorders>
            <w:vAlign w:val="center"/>
          </w:tcPr>
          <w:p w:rsidR="00E436C5" w:rsidRPr="002816F6" w:rsidRDefault="00E436C5" w:rsidP="007B7F3C">
            <w:pPr>
              <w:jc w:val="center"/>
              <w:rPr>
                <w:rFonts w:asciiTheme="majorBidi" w:hAnsiTheme="majorBidi" w:cstheme="majorBidi"/>
                <w:sz w:val="28"/>
                <w:szCs w:val="28"/>
                <w:rtl/>
                <w:lang w:bidi="ar-JO"/>
              </w:rPr>
            </w:pP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000D15" w:rsidRPr="004429B2" w:rsidRDefault="00E436C5" w:rsidP="00696206">
            <w:pPr>
              <w:pStyle w:val="BodyTextIndent"/>
              <w:numPr>
                <w:ilvl w:val="0"/>
                <w:numId w:val="5"/>
              </w:numPr>
              <w:tabs>
                <w:tab w:val="left" w:pos="1777"/>
              </w:tabs>
              <w:spacing w:after="0"/>
              <w:jc w:val="both"/>
              <w:rPr>
                <w:rFonts w:asciiTheme="majorBidi" w:hAnsiTheme="majorBidi" w:cstheme="majorBidi"/>
                <w:rtl/>
                <w:lang w:bidi="ar-JO"/>
              </w:rPr>
            </w:pPr>
            <w:r w:rsidRPr="00393DF0">
              <w:rPr>
                <w:rFonts w:ascii="Simplified Arabic" w:hAnsi="Simplified Arabic" w:cs="Simplified Arabic" w:hint="cs"/>
                <w:sz w:val="28"/>
                <w:szCs w:val="28"/>
                <w:rtl/>
              </w:rPr>
              <w:t>القدرة على بناء فقرات موضوعية ومقالية ذات خصائص ممتازة.</w:t>
            </w:r>
          </w:p>
        </w:tc>
        <w:tc>
          <w:tcPr>
            <w:tcW w:w="1515" w:type="dxa"/>
            <w:tcBorders>
              <w:left w:val="single" w:sz="4" w:space="0" w:color="auto"/>
              <w:right w:val="thickThinLargeGap" w:sz="2" w:space="0" w:color="auto"/>
            </w:tcBorders>
            <w:vAlign w:val="center"/>
          </w:tcPr>
          <w:p w:rsidR="00000D15" w:rsidRPr="002816F6" w:rsidRDefault="00A50B76"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696206" w:rsidRPr="002816F6" w:rsidTr="00A50B76">
        <w:tc>
          <w:tcPr>
            <w:tcW w:w="700" w:type="dxa"/>
            <w:tcBorders>
              <w:left w:val="thickThinLargeGap" w:sz="2" w:space="0" w:color="auto"/>
              <w:right w:val="single" w:sz="4" w:space="0" w:color="auto"/>
            </w:tcBorders>
          </w:tcPr>
          <w:p w:rsidR="00696206" w:rsidRDefault="0069620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hint="cs"/>
                <w:b/>
                <w:bCs/>
                <w:sz w:val="24"/>
                <w:szCs w:val="24"/>
                <w:rtl/>
                <w:lang w:bidi="ar-JO"/>
              </w:rPr>
              <w:t>2</w:t>
            </w:r>
          </w:p>
        </w:tc>
        <w:tc>
          <w:tcPr>
            <w:tcW w:w="7093" w:type="dxa"/>
            <w:tcBorders>
              <w:left w:val="single" w:sz="4" w:space="0" w:color="auto"/>
              <w:right w:val="single" w:sz="4" w:space="0" w:color="auto"/>
            </w:tcBorders>
          </w:tcPr>
          <w:p w:rsidR="00E436C5" w:rsidRDefault="00E436C5" w:rsidP="00E436C5">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القدرة على تصحيح إجابات الطلبة على الاختبارات بدقّة عالية.</w:t>
            </w:r>
          </w:p>
          <w:p w:rsidR="00696206" w:rsidRDefault="00696206" w:rsidP="00A50B76">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696206" w:rsidRDefault="00696206"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r w:rsidR="00E436C5" w:rsidRPr="002816F6" w:rsidTr="00A50B76">
        <w:tc>
          <w:tcPr>
            <w:tcW w:w="700" w:type="dxa"/>
            <w:tcBorders>
              <w:left w:val="thickThinLargeGap" w:sz="2" w:space="0" w:color="auto"/>
              <w:right w:val="single" w:sz="4" w:space="0" w:color="auto"/>
            </w:tcBorders>
          </w:tcPr>
          <w:p w:rsidR="00E436C5" w:rsidRDefault="00E436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right w:val="single" w:sz="4" w:space="0" w:color="auto"/>
            </w:tcBorders>
          </w:tcPr>
          <w:p w:rsidR="00E436C5" w:rsidRPr="00393DF0" w:rsidRDefault="00E436C5" w:rsidP="00E436C5">
            <w:pPr>
              <w:pStyle w:val="BodyTextIndent"/>
              <w:numPr>
                <w:ilvl w:val="0"/>
                <w:numId w:val="5"/>
              </w:numPr>
              <w:tabs>
                <w:tab w:val="left" w:pos="1777"/>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القدرة على تفسير الدرجات.</w:t>
            </w:r>
          </w:p>
        </w:tc>
        <w:tc>
          <w:tcPr>
            <w:tcW w:w="1515" w:type="dxa"/>
            <w:tcBorders>
              <w:left w:val="single" w:sz="4" w:space="0" w:color="auto"/>
              <w:right w:val="thickThinLargeGap" w:sz="2" w:space="0" w:color="auto"/>
            </w:tcBorders>
            <w:vAlign w:val="center"/>
          </w:tcPr>
          <w:p w:rsidR="00E436C5" w:rsidRDefault="00E436C5"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bl>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5124A2" w:rsidRDefault="002F5555" w:rsidP="0080627D">
            <w:pPr>
              <w:pStyle w:val="BodyTextIndent"/>
              <w:ind w:left="0" w:right="180"/>
              <w:rPr>
                <w:rFonts w:ascii="Simplified Arabic" w:hAnsi="Simplified Arabic" w:cs="Simplified Arabic"/>
                <w:sz w:val="28"/>
                <w:szCs w:val="28"/>
                <w:rtl/>
                <w:lang w:bidi="ar-JO"/>
              </w:rPr>
            </w:pPr>
            <w:proofErr w:type="spellStart"/>
            <w:r>
              <w:rPr>
                <w:rFonts w:ascii="Simplified Arabic" w:hAnsi="Simplified Arabic" w:cs="Simplified Arabic" w:hint="cs"/>
                <w:sz w:val="28"/>
                <w:szCs w:val="28"/>
                <w:rtl/>
                <w:lang w:bidi="ar-JO"/>
              </w:rPr>
              <w:t>الفتلي</w:t>
            </w:r>
            <w:proofErr w:type="spellEnd"/>
            <w:r>
              <w:rPr>
                <w:rFonts w:ascii="Simplified Arabic" w:hAnsi="Simplified Arabic" w:cs="Simplified Arabic" w:hint="cs"/>
                <w:sz w:val="28"/>
                <w:szCs w:val="28"/>
                <w:rtl/>
                <w:lang w:bidi="ar-JO"/>
              </w:rPr>
              <w:t xml:space="preserve">، حسين هاشم. (2016). المبادئ الأساسية في </w:t>
            </w:r>
            <w:r w:rsidRPr="0080627D">
              <w:rPr>
                <w:rFonts w:ascii="Simplified Arabic" w:hAnsi="Simplified Arabic" w:cs="Simplified Arabic" w:hint="cs"/>
                <w:sz w:val="28"/>
                <w:szCs w:val="28"/>
                <w:rtl/>
                <w:lang w:bidi="ar-JO"/>
              </w:rPr>
              <w:t>القياس</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و</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التقويم</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التربوي</w:t>
            </w:r>
            <w:r w:rsidRPr="0080627D">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80627D">
              <w:rPr>
                <w:rFonts w:ascii="Simplified Arabic" w:hAnsi="Simplified Arabic" w:cs="Simplified Arabic" w:hint="cs"/>
                <w:sz w:val="28"/>
                <w:szCs w:val="28"/>
                <w:rtl/>
                <w:lang w:bidi="ar-JO"/>
              </w:rPr>
              <w:t>النفسي</w:t>
            </w:r>
            <w:r w:rsidRPr="0080627D">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مكتبة دجلة.</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80627D" w:rsidRDefault="00E436C5" w:rsidP="0080627D">
            <w:pPr>
              <w:numPr>
                <w:ilvl w:val="0"/>
                <w:numId w:val="5"/>
              </w:numPr>
              <w:bidi/>
              <w:rPr>
                <w:rFonts w:ascii="Simplified Arabic" w:hAnsi="Simplified Arabic" w:cs="Simplified Arabic"/>
                <w:sz w:val="28"/>
                <w:szCs w:val="28"/>
                <w:lang w:bidi="ar-JO"/>
              </w:rPr>
            </w:pPr>
            <w:r w:rsidRPr="0080627D">
              <w:rPr>
                <w:rFonts w:ascii="Simplified Arabic" w:hAnsi="Simplified Arabic" w:cs="Simplified Arabic"/>
                <w:sz w:val="28"/>
                <w:szCs w:val="28"/>
                <w:lang w:bidi="ar-JO"/>
              </w:rPr>
              <w:t>-</w:t>
            </w:r>
            <w:r w:rsidRPr="0080627D">
              <w:rPr>
                <w:rFonts w:ascii="Simplified Arabic" w:hAnsi="Simplified Arabic" w:cs="Simplified Arabic"/>
                <w:sz w:val="28"/>
                <w:szCs w:val="28"/>
                <w:lang w:bidi="ar-JO"/>
              </w:rPr>
              <w:tab/>
            </w:r>
            <w:r w:rsidRPr="0080627D">
              <w:rPr>
                <w:rFonts w:ascii="Simplified Arabic" w:hAnsi="Simplified Arabic" w:cs="Simplified Arabic" w:hint="cs"/>
                <w:sz w:val="28"/>
                <w:szCs w:val="28"/>
                <w:rtl/>
                <w:lang w:bidi="ar-JO"/>
              </w:rPr>
              <w:t>أبو</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لبدة،</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سبع</w:t>
            </w:r>
            <w:r w:rsidRPr="0080627D">
              <w:rPr>
                <w:rFonts w:ascii="Simplified Arabic" w:hAnsi="Simplified Arabic" w:cs="Simplified Arabic"/>
                <w:sz w:val="28"/>
                <w:szCs w:val="28"/>
                <w:rtl/>
                <w:lang w:bidi="ar-JO"/>
              </w:rPr>
              <w:t>. (200</w:t>
            </w:r>
            <w:r w:rsidR="0080627D">
              <w:rPr>
                <w:rFonts w:ascii="Simplified Arabic" w:hAnsi="Simplified Arabic" w:cs="Simplified Arabic" w:hint="cs"/>
                <w:sz w:val="28"/>
                <w:szCs w:val="28"/>
                <w:rtl/>
                <w:lang w:bidi="ar-JO"/>
              </w:rPr>
              <w:t>8</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مبادئ</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القياس</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النفسي</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والتقييم</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التربوي</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المطابع</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التعاونية،</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عمان</w:t>
            </w:r>
            <w:r w:rsidRPr="0080627D">
              <w:rPr>
                <w:rFonts w:ascii="Simplified Arabic" w:hAnsi="Simplified Arabic" w:cs="Simplified Arabic"/>
                <w:sz w:val="28"/>
                <w:szCs w:val="28"/>
                <w:lang w:bidi="ar-JO"/>
              </w:rPr>
              <w:t>.</w:t>
            </w:r>
          </w:p>
          <w:p w:rsidR="0080627D" w:rsidRPr="009A0241" w:rsidRDefault="0080627D" w:rsidP="0080627D">
            <w:pPr>
              <w:pStyle w:val="BodyTextIndent"/>
              <w:ind w:left="0" w:right="180"/>
              <w:rPr>
                <w:rFonts w:ascii="Simplified Arabic" w:hAnsi="Simplified Arabic" w:cs="Simplified Arabic"/>
                <w:sz w:val="28"/>
                <w:szCs w:val="28"/>
                <w:rtl/>
                <w:lang w:bidi="ar-JO"/>
              </w:rPr>
            </w:pPr>
            <w:r w:rsidRPr="009A0241">
              <w:rPr>
                <w:rFonts w:ascii="Simplified Arabic" w:hAnsi="Simplified Arabic" w:cs="Simplified Arabic"/>
                <w:sz w:val="28"/>
                <w:szCs w:val="28"/>
                <w:rtl/>
                <w:lang w:bidi="ar-JO"/>
              </w:rPr>
              <w:t>أبو زينة، فريد. (</w:t>
            </w:r>
            <w:r>
              <w:rPr>
                <w:rFonts w:ascii="Simplified Arabic" w:hAnsi="Simplified Arabic" w:cs="Simplified Arabic"/>
                <w:sz w:val="28"/>
                <w:szCs w:val="28"/>
                <w:lang w:bidi="ar-JO"/>
              </w:rPr>
              <w:t>2014</w:t>
            </w:r>
            <w:r w:rsidRPr="009A0241">
              <w:rPr>
                <w:rFonts w:ascii="Simplified Arabic" w:hAnsi="Simplified Arabic" w:cs="Simplified Arabic"/>
                <w:sz w:val="28"/>
                <w:szCs w:val="28"/>
                <w:rtl/>
                <w:lang w:bidi="ar-JO"/>
              </w:rPr>
              <w:t xml:space="preserve">). </w:t>
            </w:r>
            <w:r w:rsidRPr="00E676DC">
              <w:rPr>
                <w:rFonts w:ascii="Simplified Arabic" w:hAnsi="Simplified Arabic" w:cs="Simplified Arabic"/>
                <w:i/>
                <w:iCs/>
                <w:sz w:val="28"/>
                <w:szCs w:val="28"/>
                <w:rtl/>
                <w:lang w:bidi="ar-JO"/>
              </w:rPr>
              <w:t>أساسيات القياس والتقويم في التربية.</w:t>
            </w:r>
            <w:r>
              <w:rPr>
                <w:rFonts w:ascii="Simplified Arabic" w:hAnsi="Simplified Arabic" w:cs="Simplified Arabic" w:hint="cs"/>
                <w:sz w:val="28"/>
                <w:szCs w:val="28"/>
                <w:rtl/>
                <w:lang w:bidi="ar-JO"/>
              </w:rPr>
              <w:t xml:space="preserve"> </w:t>
            </w:r>
            <w:r w:rsidRPr="009A0241">
              <w:rPr>
                <w:rFonts w:ascii="Simplified Arabic" w:hAnsi="Simplified Arabic" w:cs="Simplified Arabic"/>
                <w:sz w:val="28"/>
                <w:szCs w:val="28"/>
                <w:rtl/>
                <w:lang w:bidi="ar-JO"/>
              </w:rPr>
              <w:t>مكتبة الفلاح، الامارات العربية.</w:t>
            </w:r>
          </w:p>
          <w:p w:rsidR="00E436C5" w:rsidRPr="0080627D" w:rsidRDefault="00E436C5" w:rsidP="0080627D">
            <w:pPr>
              <w:numPr>
                <w:ilvl w:val="0"/>
                <w:numId w:val="5"/>
              </w:numPr>
              <w:bidi/>
              <w:rPr>
                <w:rFonts w:ascii="Simplified Arabic" w:hAnsi="Simplified Arabic" w:cs="Simplified Arabic"/>
                <w:sz w:val="28"/>
                <w:szCs w:val="28"/>
                <w:rtl/>
                <w:lang w:bidi="ar-JO"/>
              </w:rPr>
            </w:pPr>
            <w:r w:rsidRPr="0080627D">
              <w:rPr>
                <w:rFonts w:ascii="Simplified Arabic" w:hAnsi="Simplified Arabic" w:cs="Simplified Arabic"/>
                <w:sz w:val="28"/>
                <w:szCs w:val="28"/>
                <w:lang w:bidi="ar-JO"/>
              </w:rPr>
              <w:t>-</w:t>
            </w:r>
            <w:r w:rsidRPr="0080627D">
              <w:rPr>
                <w:rFonts w:ascii="Simplified Arabic" w:hAnsi="Simplified Arabic" w:cs="Simplified Arabic"/>
                <w:sz w:val="28"/>
                <w:szCs w:val="28"/>
                <w:lang w:bidi="ar-JO"/>
              </w:rPr>
              <w:tab/>
            </w:r>
            <w:r w:rsidRPr="0080627D">
              <w:rPr>
                <w:rFonts w:ascii="Simplified Arabic" w:hAnsi="Simplified Arabic" w:cs="Simplified Arabic" w:hint="cs"/>
                <w:sz w:val="28"/>
                <w:szCs w:val="28"/>
                <w:rtl/>
                <w:lang w:bidi="ar-JO"/>
              </w:rPr>
              <w:t>علام</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صلاح</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الدين</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محمود</w:t>
            </w:r>
            <w:r w:rsidRPr="0080627D">
              <w:rPr>
                <w:rFonts w:ascii="Simplified Arabic" w:hAnsi="Simplified Arabic" w:cs="Simplified Arabic"/>
                <w:sz w:val="28"/>
                <w:szCs w:val="28"/>
                <w:rtl/>
                <w:lang w:bidi="ar-JO"/>
              </w:rPr>
              <w:t xml:space="preserve">. ( 2006). </w:t>
            </w:r>
            <w:r w:rsidRPr="0080627D">
              <w:rPr>
                <w:rFonts w:ascii="Simplified Arabic" w:hAnsi="Simplified Arabic" w:cs="Simplified Arabic" w:hint="cs"/>
                <w:sz w:val="28"/>
                <w:szCs w:val="28"/>
                <w:rtl/>
                <w:lang w:bidi="ar-JO"/>
              </w:rPr>
              <w:t>القياس</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و</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التقويم</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التربوي</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النفسي</w:t>
            </w:r>
            <w:r w:rsidRPr="0080627D">
              <w:rPr>
                <w:rFonts w:ascii="Simplified Arabic" w:hAnsi="Simplified Arabic" w:cs="Simplified Arabic"/>
                <w:sz w:val="28"/>
                <w:szCs w:val="28"/>
                <w:rtl/>
                <w:lang w:bidi="ar-JO"/>
              </w:rPr>
              <w:t xml:space="preserve"> . </w:t>
            </w:r>
            <w:r w:rsidRPr="0080627D">
              <w:rPr>
                <w:rFonts w:ascii="Simplified Arabic" w:hAnsi="Simplified Arabic" w:cs="Simplified Arabic" w:hint="cs"/>
                <w:sz w:val="28"/>
                <w:szCs w:val="28"/>
                <w:rtl/>
                <w:lang w:bidi="ar-JO"/>
              </w:rPr>
              <w:t>دار</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الفكر</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العربي</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w:t>
            </w:r>
            <w:r w:rsidRPr="0080627D">
              <w:rPr>
                <w:rFonts w:ascii="Simplified Arabic" w:hAnsi="Simplified Arabic" w:cs="Simplified Arabic"/>
                <w:sz w:val="28"/>
                <w:szCs w:val="28"/>
                <w:rtl/>
                <w:lang w:bidi="ar-JO"/>
              </w:rPr>
              <w:t xml:space="preserve"> </w:t>
            </w:r>
            <w:r w:rsidRPr="0080627D">
              <w:rPr>
                <w:rFonts w:ascii="Simplified Arabic" w:hAnsi="Simplified Arabic" w:cs="Simplified Arabic" w:hint="cs"/>
                <w:sz w:val="28"/>
                <w:szCs w:val="28"/>
                <w:rtl/>
                <w:lang w:bidi="ar-JO"/>
              </w:rPr>
              <w:t>القاهرة</w:t>
            </w:r>
            <w:r w:rsidRPr="0080627D">
              <w:rPr>
                <w:rFonts w:ascii="Simplified Arabic" w:hAnsi="Simplified Arabic" w:cs="Simplified Arabic"/>
                <w:sz w:val="28"/>
                <w:szCs w:val="28"/>
                <w:lang w:bidi="ar-JO"/>
              </w:rPr>
              <w:t xml:space="preserve"> .</w:t>
            </w:r>
          </w:p>
          <w:p w:rsidR="00E436C5" w:rsidRPr="00E436C5" w:rsidRDefault="00E436C5" w:rsidP="00E436C5">
            <w:pPr>
              <w:numPr>
                <w:ilvl w:val="0"/>
                <w:numId w:val="5"/>
              </w:numPr>
              <w:bidi/>
              <w:rPr>
                <w:rFonts w:ascii="Simplified Arabic" w:hAnsi="Simplified Arabic" w:cs="Simplified Arabic"/>
                <w:sz w:val="28"/>
                <w:szCs w:val="28"/>
                <w:rtl/>
                <w:lang w:bidi="ar-JO"/>
              </w:rPr>
            </w:pPr>
            <w:r w:rsidRPr="00E436C5">
              <w:rPr>
                <w:rFonts w:ascii="Simplified Arabic" w:hAnsi="Simplified Arabic" w:cs="Simplified Arabic"/>
                <w:sz w:val="28"/>
                <w:szCs w:val="28"/>
                <w:lang w:bidi="ar-JO"/>
              </w:rPr>
              <w:t>-</w:t>
            </w:r>
            <w:r w:rsidRPr="00E436C5">
              <w:rPr>
                <w:rFonts w:ascii="Simplified Arabic" w:hAnsi="Simplified Arabic" w:cs="Simplified Arabic"/>
                <w:sz w:val="28"/>
                <w:szCs w:val="28"/>
                <w:lang w:bidi="ar-JO"/>
              </w:rPr>
              <w:tab/>
            </w:r>
            <w:r w:rsidRPr="00E436C5">
              <w:rPr>
                <w:rFonts w:ascii="Simplified Arabic" w:hAnsi="Simplified Arabic" w:cs="Simplified Arabic" w:hint="cs"/>
                <w:sz w:val="28"/>
                <w:szCs w:val="28"/>
                <w:rtl/>
                <w:lang w:bidi="ar-JO"/>
              </w:rPr>
              <w:t>فرج</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صفوت</w:t>
            </w:r>
            <w:r w:rsidRPr="00E436C5">
              <w:rPr>
                <w:rFonts w:ascii="Simplified Arabic" w:hAnsi="Simplified Arabic" w:cs="Simplified Arabic"/>
                <w:sz w:val="28"/>
                <w:szCs w:val="28"/>
                <w:rtl/>
                <w:lang w:bidi="ar-JO"/>
              </w:rPr>
              <w:t xml:space="preserve">. (2007). </w:t>
            </w:r>
            <w:r w:rsidRPr="00E436C5">
              <w:rPr>
                <w:rFonts w:ascii="Simplified Arabic" w:hAnsi="Simplified Arabic" w:cs="Simplified Arabic" w:hint="cs"/>
                <w:sz w:val="28"/>
                <w:szCs w:val="28"/>
                <w:rtl/>
                <w:lang w:bidi="ar-JO"/>
              </w:rPr>
              <w:t>القياس</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النفسي</w:t>
            </w:r>
            <w:r w:rsidRPr="00E436C5">
              <w:rPr>
                <w:rFonts w:ascii="Simplified Arabic" w:hAnsi="Simplified Arabic" w:cs="Simplified Arabic"/>
                <w:sz w:val="28"/>
                <w:szCs w:val="28"/>
                <w:rtl/>
                <w:lang w:bidi="ar-JO"/>
              </w:rPr>
              <w:t xml:space="preserve"> . </w:t>
            </w:r>
            <w:r w:rsidRPr="00E436C5">
              <w:rPr>
                <w:rFonts w:ascii="Simplified Arabic" w:hAnsi="Simplified Arabic" w:cs="Simplified Arabic" w:hint="cs"/>
                <w:sz w:val="28"/>
                <w:szCs w:val="28"/>
                <w:rtl/>
                <w:lang w:bidi="ar-JO"/>
              </w:rPr>
              <w:t>مكتبة</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الأنجلو</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المصرية</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القاهرة</w:t>
            </w:r>
            <w:r w:rsidRPr="00E436C5">
              <w:rPr>
                <w:rFonts w:ascii="Simplified Arabic" w:hAnsi="Simplified Arabic" w:cs="Simplified Arabic"/>
                <w:sz w:val="28"/>
                <w:szCs w:val="28"/>
                <w:lang w:bidi="ar-JO"/>
              </w:rPr>
              <w:t xml:space="preserve">. </w:t>
            </w:r>
          </w:p>
          <w:p w:rsidR="005124A2" w:rsidRPr="009355A7" w:rsidRDefault="00E436C5" w:rsidP="0080627D">
            <w:pPr>
              <w:bidi/>
              <w:jc w:val="center"/>
              <w:rPr>
                <w:rFonts w:cs="Arabic Transparent"/>
                <w:b/>
                <w:bCs/>
                <w:sz w:val="28"/>
                <w:szCs w:val="28"/>
                <w:u w:val="single"/>
                <w:lang w:bidi="ar-JO"/>
              </w:rPr>
            </w:pPr>
            <w:r w:rsidRPr="00E436C5">
              <w:rPr>
                <w:rFonts w:ascii="Simplified Arabic" w:hAnsi="Simplified Arabic" w:cs="Simplified Arabic"/>
                <w:sz w:val="28"/>
                <w:szCs w:val="28"/>
                <w:lang w:bidi="ar-JO"/>
              </w:rPr>
              <w:t>-</w:t>
            </w:r>
            <w:r w:rsidRPr="00E436C5">
              <w:rPr>
                <w:rFonts w:ascii="Simplified Arabic" w:hAnsi="Simplified Arabic" w:cs="Simplified Arabic"/>
                <w:sz w:val="28"/>
                <w:szCs w:val="28"/>
                <w:lang w:bidi="ar-JO"/>
              </w:rPr>
              <w:tab/>
            </w:r>
            <w:r w:rsidRPr="00E436C5">
              <w:rPr>
                <w:rFonts w:ascii="Simplified Arabic" w:hAnsi="Simplified Arabic" w:cs="Simplified Arabic" w:hint="cs"/>
                <w:sz w:val="28"/>
                <w:szCs w:val="28"/>
                <w:rtl/>
                <w:lang w:bidi="ar-JO"/>
              </w:rPr>
              <w:t>عودة</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أحمد</w:t>
            </w:r>
            <w:r w:rsidRPr="00E436C5">
              <w:rPr>
                <w:rFonts w:ascii="Simplified Arabic" w:hAnsi="Simplified Arabic" w:cs="Simplified Arabic"/>
                <w:sz w:val="28"/>
                <w:szCs w:val="28"/>
                <w:rtl/>
                <w:lang w:bidi="ar-JO"/>
              </w:rPr>
              <w:t xml:space="preserve"> ( 20</w:t>
            </w:r>
            <w:r w:rsidR="0080627D">
              <w:rPr>
                <w:rFonts w:ascii="Simplified Arabic" w:hAnsi="Simplified Arabic" w:cs="Simplified Arabic" w:hint="cs"/>
                <w:sz w:val="28"/>
                <w:szCs w:val="28"/>
                <w:rtl/>
                <w:lang w:bidi="ar-JO"/>
              </w:rPr>
              <w:t>10</w:t>
            </w:r>
            <w:r w:rsidRPr="00E436C5">
              <w:rPr>
                <w:rFonts w:ascii="Simplified Arabic" w:hAnsi="Simplified Arabic" w:cs="Simplified Arabic"/>
                <w:sz w:val="28"/>
                <w:szCs w:val="28"/>
                <w:rtl/>
                <w:lang w:bidi="ar-JO"/>
              </w:rPr>
              <w:t xml:space="preserve">) , </w:t>
            </w:r>
            <w:r w:rsidRPr="00E436C5">
              <w:rPr>
                <w:rFonts w:ascii="Simplified Arabic" w:hAnsi="Simplified Arabic" w:cs="Simplified Arabic" w:hint="cs"/>
                <w:sz w:val="28"/>
                <w:szCs w:val="28"/>
                <w:rtl/>
                <w:lang w:bidi="ar-JO"/>
              </w:rPr>
              <w:t>القياس</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و</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التقويم</w:t>
            </w:r>
            <w:r w:rsidRPr="00E436C5">
              <w:rPr>
                <w:rFonts w:ascii="Simplified Arabic" w:hAnsi="Simplified Arabic" w:cs="Simplified Arabic"/>
                <w:sz w:val="28"/>
                <w:szCs w:val="28"/>
                <w:rtl/>
                <w:lang w:bidi="ar-JO"/>
              </w:rPr>
              <w:t xml:space="preserve"> . </w:t>
            </w:r>
            <w:r w:rsidRPr="00E436C5">
              <w:rPr>
                <w:rFonts w:ascii="Simplified Arabic" w:hAnsi="Simplified Arabic" w:cs="Simplified Arabic" w:hint="cs"/>
                <w:sz w:val="28"/>
                <w:szCs w:val="28"/>
                <w:rtl/>
                <w:lang w:bidi="ar-JO"/>
              </w:rPr>
              <w:t>دار</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الأمل</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للنشر</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و</w:t>
            </w:r>
            <w:r w:rsidRPr="00E436C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الت</w:t>
            </w:r>
            <w:r w:rsidRPr="00E436C5">
              <w:rPr>
                <w:rFonts w:ascii="Simplified Arabic" w:hAnsi="Simplified Arabic" w:cs="Simplified Arabic" w:hint="cs"/>
                <w:sz w:val="28"/>
                <w:szCs w:val="28"/>
                <w:rtl/>
                <w:lang w:bidi="ar-JO"/>
              </w:rPr>
              <w:t>وزيع</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w:t>
            </w:r>
            <w:r w:rsidRPr="00E436C5">
              <w:rPr>
                <w:rFonts w:ascii="Simplified Arabic" w:hAnsi="Simplified Arabic" w:cs="Simplified Arabic"/>
                <w:sz w:val="28"/>
                <w:szCs w:val="28"/>
                <w:rtl/>
                <w:lang w:bidi="ar-JO"/>
              </w:rPr>
              <w:t xml:space="preserve"> </w:t>
            </w:r>
            <w:r w:rsidRPr="00E436C5">
              <w:rPr>
                <w:rFonts w:ascii="Simplified Arabic" w:hAnsi="Simplified Arabic" w:cs="Simplified Arabic" w:hint="cs"/>
                <w:sz w:val="28"/>
                <w:szCs w:val="28"/>
                <w:rtl/>
                <w:lang w:bidi="ar-JO"/>
              </w:rPr>
              <w:t>إربد</w:t>
            </w:r>
            <w:r w:rsidRPr="00E436C5">
              <w:rPr>
                <w:rFonts w:ascii="Simplified Arabic" w:hAnsi="Simplified Arabic" w:cs="Simplified Arabic"/>
                <w:sz w:val="28"/>
                <w:szCs w:val="28"/>
                <w:lang w:bidi="ar-JO"/>
              </w:rPr>
              <w:t xml:space="preserve">. </w:t>
            </w:r>
          </w:p>
          <w:p w:rsidR="005124A2" w:rsidRDefault="005124A2" w:rsidP="00E436C5">
            <w:pPr>
              <w:bidi/>
              <w:rPr>
                <w:rFonts w:cs="Arabic Transparent"/>
                <w:b/>
                <w:bCs/>
                <w:sz w:val="28"/>
                <w:szCs w:val="28"/>
                <w:u w:val="single"/>
                <w:lang w:bidi="ar-JO"/>
              </w:rPr>
            </w:pPr>
          </w:p>
          <w:p w:rsidR="005124A2" w:rsidRDefault="005124A2" w:rsidP="005124A2">
            <w:pPr>
              <w:numPr>
                <w:ilvl w:val="0"/>
                <w:numId w:val="5"/>
              </w:numPr>
              <w:ind w:right="-514"/>
              <w:jc w:val="lowKashida"/>
              <w:rPr>
                <w:rFonts w:cs="Arabic Transparent"/>
                <w:sz w:val="28"/>
                <w:szCs w:val="28"/>
                <w:lang w:bidi="ar-JO"/>
              </w:rPr>
            </w:pPr>
            <w:proofErr w:type="spellStart"/>
            <w:r>
              <w:rPr>
                <w:rFonts w:cs="Arabic Transparent"/>
                <w:sz w:val="28"/>
                <w:szCs w:val="28"/>
                <w:lang w:bidi="ar-JO"/>
              </w:rPr>
              <w:t>Gnravetter</w:t>
            </w:r>
            <w:proofErr w:type="spellEnd"/>
            <w:r>
              <w:rPr>
                <w:rFonts w:cs="Arabic Transparent"/>
                <w:sz w:val="28"/>
                <w:szCs w:val="28"/>
                <w:lang w:bidi="ar-JO"/>
              </w:rPr>
              <w:t xml:space="preserve">, F. &amp; </w:t>
            </w:r>
            <w:proofErr w:type="spellStart"/>
            <w:r>
              <w:rPr>
                <w:rFonts w:cs="Arabic Transparent"/>
                <w:sz w:val="28"/>
                <w:szCs w:val="28"/>
                <w:lang w:bidi="ar-JO"/>
              </w:rPr>
              <w:t>Wallnau</w:t>
            </w:r>
            <w:proofErr w:type="spellEnd"/>
            <w:r>
              <w:rPr>
                <w:rFonts w:cs="Arabic Transparent"/>
                <w:sz w:val="28"/>
                <w:szCs w:val="28"/>
                <w:lang w:bidi="ar-JO"/>
              </w:rPr>
              <w:t>, L. (1988). Statistics for the Behavioral Sciences, (2</w:t>
            </w:r>
            <w:r w:rsidRPr="00507AB1">
              <w:rPr>
                <w:rFonts w:cs="Arabic Transparent"/>
                <w:sz w:val="28"/>
                <w:szCs w:val="28"/>
                <w:vertAlign w:val="superscript"/>
                <w:lang w:bidi="ar-JO"/>
              </w:rPr>
              <w:t>nd</w:t>
            </w:r>
            <w:r>
              <w:rPr>
                <w:rFonts w:cs="Arabic Transparent"/>
                <w:sz w:val="28"/>
                <w:szCs w:val="28"/>
                <w:lang w:bidi="ar-JO"/>
              </w:rPr>
              <w:t xml:space="preserve"> </w:t>
            </w:r>
            <w:proofErr w:type="spellStart"/>
            <w:r>
              <w:rPr>
                <w:rFonts w:cs="Arabic Transparent"/>
                <w:sz w:val="28"/>
                <w:szCs w:val="28"/>
                <w:lang w:bidi="ar-JO"/>
              </w:rPr>
              <w:t>ed</w:t>
            </w:r>
            <w:proofErr w:type="spellEnd"/>
            <w:r>
              <w:rPr>
                <w:rFonts w:cs="Arabic Transparent"/>
                <w:sz w:val="28"/>
                <w:szCs w:val="28"/>
                <w:lang w:bidi="ar-JO"/>
              </w:rPr>
              <w:t xml:space="preserve"> ). New York: McGraw Hill Book Company.</w:t>
            </w:r>
          </w:p>
          <w:p w:rsidR="005124A2" w:rsidRPr="003920B0" w:rsidRDefault="005124A2" w:rsidP="005124A2">
            <w:pPr>
              <w:numPr>
                <w:ilvl w:val="0"/>
                <w:numId w:val="5"/>
              </w:numPr>
              <w:ind w:right="-514"/>
              <w:jc w:val="lowKashida"/>
              <w:rPr>
                <w:rFonts w:cs="Arabic Transparent"/>
                <w:sz w:val="28"/>
                <w:szCs w:val="28"/>
                <w:rtl/>
                <w:lang w:bidi="ar-JO"/>
              </w:rPr>
            </w:pPr>
            <w:r>
              <w:rPr>
                <w:rFonts w:cs="Arabic Transparent"/>
                <w:sz w:val="28"/>
                <w:szCs w:val="28"/>
                <w:lang w:bidi="ar-JO"/>
              </w:rPr>
              <w:t xml:space="preserve">Howell, D. C. (1992). Statistical Methods for Psychology. </w:t>
            </w:r>
            <w:proofErr w:type="spellStart"/>
            <w:r>
              <w:rPr>
                <w:rFonts w:cs="Arabic Transparent"/>
                <w:sz w:val="28"/>
                <w:szCs w:val="28"/>
                <w:lang w:bidi="ar-JO"/>
              </w:rPr>
              <w:t>Belmontx</w:t>
            </w:r>
            <w:proofErr w:type="spellEnd"/>
            <w:r>
              <w:rPr>
                <w:rFonts w:cs="Arabic Transparent"/>
                <w:sz w:val="28"/>
                <w:szCs w:val="28"/>
                <w:lang w:bidi="ar-JO"/>
              </w:rPr>
              <w:t>, California, Duxbury Press.</w:t>
            </w:r>
          </w:p>
          <w:p w:rsidR="005124A2" w:rsidRPr="003920B0" w:rsidRDefault="005124A2" w:rsidP="005124A2">
            <w:pPr>
              <w:ind w:left="360" w:right="-514"/>
              <w:jc w:val="lowKashida"/>
              <w:rPr>
                <w:rFonts w:cs="Arabic Transparent"/>
                <w:sz w:val="28"/>
                <w:szCs w:val="28"/>
                <w:lang w:bidi="ar-JO"/>
              </w:rPr>
            </w:pPr>
          </w:p>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621818" w:rsidP="007B7F3C">
            <w:pPr>
              <w:rPr>
                <w:rFonts w:asciiTheme="majorBidi" w:hAnsiTheme="majorBidi" w:cstheme="majorBidi"/>
                <w:noProof/>
                <w:sz w:val="24"/>
                <w:szCs w:val="24"/>
                <w:rtl/>
              </w:rPr>
            </w:pPr>
            <w:r>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simplePos x="0" y="0"/>
                      <wp:positionH relativeFrom="column">
                        <wp:posOffset>4017010</wp:posOffset>
                      </wp:positionH>
                      <wp:positionV relativeFrom="paragraph">
                        <wp:posOffset>19050</wp:posOffset>
                      </wp:positionV>
                      <wp:extent cx="200025" cy="152400"/>
                      <wp:effectExtent l="16510" t="19050" r="21590"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chemeClr val="tx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" fillcolor="black [3213]"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r w:rsidR="00000D15" w:rsidRPr="00BD28BF">
              <w:rPr>
                <w:rFonts w:asciiTheme="majorBidi" w:hAnsiTheme="majorBidi" w:cstheme="majorBidi"/>
                <w:b/>
                <w:bCs/>
                <w:sz w:val="24"/>
                <w:szCs w:val="24"/>
                <w:rtl/>
                <w:lang w:bidi="ar-JO"/>
              </w:rPr>
              <w:lastRenderedPageBreak/>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39"/>
        <w:gridCol w:w="4037"/>
        <w:gridCol w:w="1406"/>
        <w:gridCol w:w="1454"/>
        <w:gridCol w:w="1550"/>
      </w:tblGrid>
      <w:tr w:rsidR="00000D15" w:rsidRPr="002816F6" w:rsidTr="005124A2">
        <w:tc>
          <w:tcPr>
            <w:tcW w:w="839"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6"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4"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50"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5124A2">
        <w:tc>
          <w:tcPr>
            <w:tcW w:w="839"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6"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54"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50"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تعريف</w:t>
            </w:r>
            <w:r w:rsidRPr="00D34502">
              <w:rPr>
                <w:rtl/>
              </w:rPr>
              <w:t xml:space="preserve"> </w:t>
            </w:r>
            <w:r w:rsidRPr="00D34502">
              <w:rPr>
                <w:rFonts w:hint="cs"/>
                <w:rtl/>
              </w:rPr>
              <w:t>القياس</w:t>
            </w:r>
            <w:r w:rsidRPr="00D34502">
              <w:rPr>
                <w:rtl/>
              </w:rPr>
              <w:t xml:space="preserve"> </w:t>
            </w:r>
            <w:r w:rsidRPr="00D34502">
              <w:rPr>
                <w:rFonts w:hint="cs"/>
                <w:rtl/>
              </w:rPr>
              <w:t>والتقويم</w:t>
            </w:r>
            <w:r w:rsidRPr="00D34502">
              <w:rPr>
                <w:rtl/>
              </w:rPr>
              <w:t xml:space="preserve"> </w:t>
            </w:r>
            <w:r w:rsidRPr="00D34502">
              <w:rPr>
                <w:rFonts w:hint="cs"/>
                <w:rtl/>
              </w:rPr>
              <w:t>والتقييم</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lang w:bidi="ar-JO"/>
              </w:rPr>
            </w:pPr>
            <w:r>
              <w:rPr>
                <w:rFonts w:cs="Arabic Transparent" w:hint="cs"/>
                <w:sz w:val="22"/>
                <w:szCs w:val="22"/>
                <w:rtl/>
                <w:lang w:bidi="ar-JO"/>
              </w:rPr>
              <w:t>حل التمارين من الكتاب ص 63</w:t>
            </w: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الفصل الأول</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أنواع</w:t>
            </w:r>
            <w:r w:rsidRPr="00D34502">
              <w:rPr>
                <w:rtl/>
              </w:rPr>
              <w:t xml:space="preserve"> </w:t>
            </w:r>
            <w:r w:rsidRPr="00D34502">
              <w:rPr>
                <w:rFonts w:hint="cs"/>
                <w:rtl/>
              </w:rPr>
              <w:t>المتغيرات</w:t>
            </w:r>
            <w:r w:rsidRPr="00D34502">
              <w:rPr>
                <w:rtl/>
              </w:rPr>
              <w:t xml:space="preserve"> </w:t>
            </w:r>
            <w:r w:rsidRPr="00D34502">
              <w:rPr>
                <w:rFonts w:hint="cs"/>
                <w:rtl/>
              </w:rPr>
              <w:t>ومستويلت</w:t>
            </w:r>
            <w:r w:rsidRPr="00D34502">
              <w:rPr>
                <w:rtl/>
              </w:rPr>
              <w:t xml:space="preserve"> </w:t>
            </w:r>
            <w:r w:rsidRPr="00D34502">
              <w:rPr>
                <w:rFonts w:hint="cs"/>
                <w:rtl/>
              </w:rPr>
              <w:t>القياس</w:t>
            </w:r>
            <w:r w:rsidRPr="00D34502">
              <w:t xml:space="preserve"> </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الفصل الأول</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العلاقة</w:t>
            </w:r>
            <w:r w:rsidRPr="00D34502">
              <w:rPr>
                <w:rtl/>
              </w:rPr>
              <w:t xml:space="preserve"> </w:t>
            </w:r>
            <w:r w:rsidRPr="00D34502">
              <w:rPr>
                <w:rFonts w:hint="cs"/>
                <w:rtl/>
              </w:rPr>
              <w:t>بين</w:t>
            </w:r>
            <w:r w:rsidRPr="00D34502">
              <w:rPr>
                <w:rtl/>
              </w:rPr>
              <w:t xml:space="preserve"> </w:t>
            </w:r>
            <w:r w:rsidRPr="00D34502">
              <w:rPr>
                <w:rFonts w:hint="cs"/>
                <w:rtl/>
              </w:rPr>
              <w:t>القياس</w:t>
            </w:r>
            <w:r w:rsidRPr="00D34502">
              <w:rPr>
                <w:rtl/>
              </w:rPr>
              <w:t xml:space="preserve"> </w:t>
            </w:r>
            <w:r w:rsidRPr="00D34502">
              <w:rPr>
                <w:rFonts w:hint="cs"/>
                <w:rtl/>
              </w:rPr>
              <w:t>والتقويم</w:t>
            </w:r>
          </w:p>
        </w:tc>
        <w:tc>
          <w:tcPr>
            <w:tcW w:w="1406" w:type="dxa"/>
            <w:tcBorders>
              <w:top w:val="dashSmallGap" w:sz="4" w:space="0" w:color="auto"/>
              <w:bottom w:val="dashSmallGap" w:sz="4" w:space="0" w:color="auto"/>
              <w:right w:val="single" w:sz="4" w:space="0" w:color="auto"/>
            </w:tcBorders>
          </w:tcPr>
          <w:p w:rsidR="00C339AA" w:rsidRDefault="00C339AA" w:rsidP="00224865">
            <w:pPr>
              <w:bidi/>
              <w:rPr>
                <w:rFonts w:asciiTheme="minorBidi" w:hAnsiTheme="minorBidi"/>
                <w:b/>
                <w:bCs/>
                <w:rtl/>
                <w:lang w:bidi="ar-JO"/>
              </w:rPr>
            </w:pPr>
            <w:r>
              <w:rPr>
                <w:rFonts w:asciiTheme="minorBidi" w:hAnsiTheme="minorBidi" w:hint="cs"/>
                <w:b/>
                <w:bCs/>
                <w:rtl/>
                <w:lang w:bidi="ar-JO"/>
              </w:rPr>
              <w:t xml:space="preserve">محاضرة </w:t>
            </w:r>
          </w:p>
          <w:p w:rsidR="00C339AA" w:rsidRDefault="00C339AA" w:rsidP="00224865">
            <w:pPr>
              <w:bidi/>
              <w:rPr>
                <w:rFonts w:asciiTheme="minorBidi" w:hAnsiTheme="minorBidi"/>
                <w:b/>
                <w:bCs/>
                <w:rtl/>
                <w:lang w:bidi="ar-JO"/>
              </w:rPr>
            </w:pPr>
          </w:p>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تعلم تشاركي</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r>
              <w:rPr>
                <w:rFonts w:cs="Arabic Transparent" w:hint="cs"/>
                <w:sz w:val="22"/>
                <w:szCs w:val="22"/>
                <w:rtl/>
              </w:rPr>
              <w:t>حل التمارين ص 136</w:t>
            </w: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 xml:space="preserve">الفصل </w:t>
            </w:r>
            <w:r>
              <w:rPr>
                <w:rFonts w:asciiTheme="minorBidi" w:hAnsiTheme="minorBidi" w:hint="cs"/>
                <w:b/>
                <w:bCs/>
                <w:rtl/>
                <w:lang w:bidi="ar-JO"/>
              </w:rPr>
              <w:t>الأول</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خصائص</w:t>
            </w:r>
            <w:r w:rsidRPr="00D34502">
              <w:rPr>
                <w:rtl/>
              </w:rPr>
              <w:t xml:space="preserve"> </w:t>
            </w:r>
            <w:r w:rsidRPr="00D34502">
              <w:rPr>
                <w:rFonts w:hint="cs"/>
                <w:rtl/>
              </w:rPr>
              <w:t>القياس</w:t>
            </w:r>
            <w:r w:rsidRPr="00D34502">
              <w:rPr>
                <w:rtl/>
              </w:rPr>
              <w:t xml:space="preserve"> </w:t>
            </w:r>
            <w:r w:rsidRPr="00D34502">
              <w:rPr>
                <w:rFonts w:hint="cs"/>
                <w:rtl/>
              </w:rPr>
              <w:t>النفسي</w:t>
            </w:r>
            <w:r w:rsidRPr="00D34502">
              <w:rPr>
                <w:rtl/>
              </w:rPr>
              <w:t xml:space="preserve"> </w:t>
            </w:r>
            <w:r w:rsidRPr="00D34502">
              <w:rPr>
                <w:rFonts w:hint="cs"/>
                <w:rtl/>
              </w:rPr>
              <w:t>والتربوي</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 xml:space="preserve">الفصل </w:t>
            </w:r>
            <w:r>
              <w:rPr>
                <w:rFonts w:asciiTheme="minorBidi" w:hAnsiTheme="minorBidi" w:hint="cs"/>
                <w:b/>
                <w:bCs/>
                <w:rtl/>
                <w:lang w:bidi="ar-JO"/>
              </w:rPr>
              <w:t>الأول</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مبادئ</w:t>
            </w:r>
            <w:r w:rsidRPr="00D34502">
              <w:rPr>
                <w:rtl/>
              </w:rPr>
              <w:t xml:space="preserve"> </w:t>
            </w:r>
            <w:r w:rsidRPr="00D34502">
              <w:rPr>
                <w:rFonts w:hint="cs"/>
                <w:rtl/>
              </w:rPr>
              <w:t>عامة</w:t>
            </w:r>
            <w:r w:rsidRPr="00D34502">
              <w:rPr>
                <w:rtl/>
              </w:rPr>
              <w:t xml:space="preserve"> </w:t>
            </w:r>
            <w:r w:rsidRPr="00D34502">
              <w:rPr>
                <w:rFonts w:hint="cs"/>
                <w:rtl/>
              </w:rPr>
              <w:t>في</w:t>
            </w:r>
            <w:r w:rsidRPr="00D34502">
              <w:rPr>
                <w:rtl/>
              </w:rPr>
              <w:t xml:space="preserve"> </w:t>
            </w:r>
            <w:r w:rsidRPr="00D34502">
              <w:rPr>
                <w:rFonts w:hint="cs"/>
                <w:rtl/>
              </w:rPr>
              <w:t>القياس</w:t>
            </w:r>
            <w:r w:rsidRPr="00D34502">
              <w:rPr>
                <w:rtl/>
              </w:rPr>
              <w:t xml:space="preserve"> </w:t>
            </w:r>
            <w:r w:rsidRPr="00D34502">
              <w:rPr>
                <w:rFonts w:hint="cs"/>
                <w:rtl/>
              </w:rPr>
              <w:t>والتقويم</w:t>
            </w:r>
            <w:r w:rsidRPr="00D34502">
              <w:t xml:space="preserve"> </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الفصل ال</w:t>
            </w:r>
            <w:r>
              <w:rPr>
                <w:rFonts w:asciiTheme="minorBidi" w:hAnsiTheme="minorBidi" w:hint="cs"/>
                <w:b/>
                <w:bCs/>
                <w:rtl/>
                <w:lang w:bidi="ar-JO"/>
              </w:rPr>
              <w:t>أول</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أغراض</w:t>
            </w:r>
            <w:r w:rsidRPr="00D34502">
              <w:rPr>
                <w:rtl/>
              </w:rPr>
              <w:t xml:space="preserve"> </w:t>
            </w:r>
            <w:r w:rsidRPr="00D34502">
              <w:rPr>
                <w:rFonts w:hint="cs"/>
                <w:rtl/>
              </w:rPr>
              <w:t>القياس</w:t>
            </w:r>
            <w:r w:rsidRPr="00D34502">
              <w:rPr>
                <w:rtl/>
              </w:rPr>
              <w:t xml:space="preserve"> </w:t>
            </w:r>
            <w:r w:rsidRPr="00D34502">
              <w:rPr>
                <w:rFonts w:hint="cs"/>
                <w:rtl/>
              </w:rPr>
              <w:t>والتقويم</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 xml:space="preserve">تعلم تشاركي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الفصل الثاني</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أنواع</w:t>
            </w:r>
            <w:r w:rsidRPr="00D34502">
              <w:rPr>
                <w:rtl/>
              </w:rPr>
              <w:t xml:space="preserve"> </w:t>
            </w:r>
            <w:r w:rsidRPr="00D34502">
              <w:rPr>
                <w:rFonts w:hint="cs"/>
                <w:rtl/>
              </w:rPr>
              <w:t>التقويم</w:t>
            </w:r>
            <w:r w:rsidRPr="00D34502">
              <w:t xml:space="preserve"> </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sidRPr="007B782E">
              <w:rPr>
                <w:rFonts w:asciiTheme="minorBidi" w:hAnsiTheme="minorBidi"/>
                <w:b/>
                <w:bCs/>
                <w:rtl/>
                <w:lang w:bidi="ar-JO"/>
              </w:rPr>
              <w:t>الفصل الثاني</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tcPr>
          <w:p w:rsidR="00C339AA" w:rsidRPr="00D34502" w:rsidRDefault="00C339AA" w:rsidP="00EB2B9B"/>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خطوات</w:t>
            </w:r>
            <w:r w:rsidRPr="00D34502">
              <w:rPr>
                <w:rtl/>
              </w:rPr>
              <w:t xml:space="preserve"> </w:t>
            </w:r>
            <w:r w:rsidRPr="00D34502">
              <w:rPr>
                <w:rFonts w:hint="cs"/>
                <w:rtl/>
              </w:rPr>
              <w:t>بناء</w:t>
            </w:r>
            <w:r w:rsidRPr="00D34502">
              <w:rPr>
                <w:rtl/>
              </w:rPr>
              <w:t xml:space="preserve"> </w:t>
            </w:r>
            <w:r w:rsidRPr="00D34502">
              <w:rPr>
                <w:rFonts w:hint="cs"/>
                <w:rtl/>
              </w:rPr>
              <w:t>الاختبار</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Pr>
            </w:pPr>
            <w:r>
              <w:rPr>
                <w:rFonts w:cs="Arabic Transparent" w:hint="cs"/>
                <w:sz w:val="22"/>
                <w:szCs w:val="22"/>
                <w:rtl/>
              </w:rPr>
              <w:t>بناء استبانة</w:t>
            </w: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التعريف</w:t>
            </w:r>
            <w:r w:rsidRPr="00D34502">
              <w:rPr>
                <w:rtl/>
              </w:rPr>
              <w:t xml:space="preserve"> </w:t>
            </w:r>
            <w:r w:rsidRPr="00D34502">
              <w:rPr>
                <w:rFonts w:hint="cs"/>
                <w:rtl/>
              </w:rPr>
              <w:t>المفاهيمي</w:t>
            </w:r>
            <w:r w:rsidRPr="00D34502">
              <w:rPr>
                <w:rtl/>
              </w:rPr>
              <w:t xml:space="preserve"> </w:t>
            </w:r>
            <w:r w:rsidRPr="00D34502">
              <w:rPr>
                <w:rFonts w:hint="cs"/>
                <w:rtl/>
              </w:rPr>
              <w:t>للسمة</w:t>
            </w:r>
            <w:r w:rsidRPr="00D34502">
              <w:rPr>
                <w:rtl/>
              </w:rPr>
              <w:t xml:space="preserve"> </w:t>
            </w:r>
            <w:r w:rsidRPr="00D34502">
              <w:rPr>
                <w:rFonts w:hint="cs"/>
                <w:rtl/>
              </w:rPr>
              <w:t>موضوع</w:t>
            </w:r>
            <w:r w:rsidRPr="00D34502">
              <w:rPr>
                <w:rtl/>
              </w:rPr>
              <w:t xml:space="preserve"> </w:t>
            </w:r>
            <w:r w:rsidRPr="00D34502">
              <w:rPr>
                <w:rFonts w:hint="cs"/>
                <w:rtl/>
              </w:rPr>
              <w:t>القياس</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7" w:type="dxa"/>
            <w:tcBorders>
              <w:top w:val="dashSmallGap" w:sz="4" w:space="0" w:color="auto"/>
              <w:bottom w:val="dashSmallGap" w:sz="4" w:space="0" w:color="auto"/>
            </w:tcBorders>
          </w:tcPr>
          <w:p w:rsidR="00C339AA" w:rsidRPr="00D34502" w:rsidRDefault="00C339AA" w:rsidP="00EB2B9B">
            <w:r w:rsidRPr="00D34502">
              <w:rPr>
                <w:rFonts w:hint="cs"/>
                <w:rtl/>
              </w:rPr>
              <w:t>التعريف</w:t>
            </w:r>
            <w:r w:rsidRPr="00D34502">
              <w:rPr>
                <w:rtl/>
              </w:rPr>
              <w:t xml:space="preserve"> </w:t>
            </w:r>
            <w:r w:rsidRPr="00D34502">
              <w:rPr>
                <w:rFonts w:hint="cs"/>
                <w:rtl/>
              </w:rPr>
              <w:t>الإجرائي</w:t>
            </w:r>
            <w:r w:rsidRPr="00D34502">
              <w:rPr>
                <w:rtl/>
              </w:rPr>
              <w:t xml:space="preserve"> </w:t>
            </w:r>
            <w:r w:rsidRPr="00D34502">
              <w:rPr>
                <w:rFonts w:hint="cs"/>
                <w:rtl/>
              </w:rPr>
              <w:t>للسمة</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الرابع</w:t>
            </w:r>
          </w:p>
        </w:tc>
      </w:tr>
      <w:tr w:rsidR="00C339AA" w:rsidRPr="002816F6" w:rsidTr="00E5310C">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tcPr>
          <w:p w:rsidR="00C339AA" w:rsidRPr="00D34502" w:rsidRDefault="00C339AA" w:rsidP="00A978C8">
            <w:r w:rsidRPr="00D34502">
              <w:rPr>
                <w:rFonts w:hint="cs"/>
                <w:rtl/>
              </w:rPr>
              <w:t>تحديد</w:t>
            </w:r>
            <w:r w:rsidRPr="00D34502">
              <w:rPr>
                <w:rtl/>
              </w:rPr>
              <w:t xml:space="preserve"> </w:t>
            </w:r>
            <w:r w:rsidRPr="00D34502">
              <w:rPr>
                <w:rFonts w:hint="cs"/>
                <w:rtl/>
              </w:rPr>
              <w:t>الفقرات</w:t>
            </w:r>
            <w:r w:rsidRPr="00D34502">
              <w:rPr>
                <w:rtl/>
              </w:rPr>
              <w:t xml:space="preserve"> </w:t>
            </w:r>
            <w:r w:rsidRPr="00D34502">
              <w:rPr>
                <w:rFonts w:hint="cs"/>
                <w:rtl/>
              </w:rPr>
              <w:t>وانتقائها</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C339AA" w:rsidRPr="002816F6" w:rsidTr="00E5310C">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tcPr>
          <w:p w:rsidR="00C339AA" w:rsidRPr="00D34502" w:rsidRDefault="00C339AA" w:rsidP="00A978C8">
            <w:r w:rsidRPr="00D34502">
              <w:rPr>
                <w:rFonts w:hint="cs"/>
                <w:rtl/>
              </w:rPr>
              <w:t>تحديد</w:t>
            </w:r>
            <w:r w:rsidRPr="00D34502">
              <w:rPr>
                <w:rtl/>
              </w:rPr>
              <w:t xml:space="preserve"> </w:t>
            </w:r>
            <w:r w:rsidRPr="00D34502">
              <w:rPr>
                <w:rFonts w:hint="cs"/>
                <w:rtl/>
              </w:rPr>
              <w:t>الخصائص</w:t>
            </w:r>
            <w:r w:rsidRPr="00D34502">
              <w:rPr>
                <w:rtl/>
              </w:rPr>
              <w:t xml:space="preserve"> </w:t>
            </w:r>
            <w:r w:rsidRPr="00D34502">
              <w:rPr>
                <w:rFonts w:hint="cs"/>
                <w:rtl/>
              </w:rPr>
              <w:t>السيكومترية</w:t>
            </w:r>
            <w:r w:rsidRPr="00D34502">
              <w:rPr>
                <w:rtl/>
              </w:rPr>
              <w:t xml:space="preserve"> </w:t>
            </w:r>
            <w:r w:rsidRPr="00D34502">
              <w:rPr>
                <w:rFonts w:hint="cs"/>
                <w:rtl/>
              </w:rPr>
              <w:t>للمقياس</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r>
              <w:rPr>
                <w:rFonts w:cs="Arabic Transparent" w:hint="cs"/>
                <w:sz w:val="22"/>
                <w:szCs w:val="22"/>
                <w:rtl/>
              </w:rPr>
              <w:t>تحليل الاستبانة</w:t>
            </w: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C339AA" w:rsidRPr="002816F6" w:rsidTr="005124A2">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7" w:type="dxa"/>
            <w:tcBorders>
              <w:top w:val="dashSmallGap" w:sz="4" w:space="0" w:color="auto"/>
              <w:bottom w:val="dashSmallGap" w:sz="4" w:space="0" w:color="auto"/>
            </w:tcBorders>
          </w:tcPr>
          <w:p w:rsidR="00C339AA" w:rsidRDefault="00C339AA" w:rsidP="00C339AA">
            <w:pPr>
              <w:pStyle w:val="BodyText"/>
              <w:spacing w:after="0"/>
              <w:ind w:left="360"/>
              <w:jc w:val="center"/>
              <w:rPr>
                <w:sz w:val="28"/>
                <w:rtl/>
              </w:rPr>
            </w:pPr>
            <w:r>
              <w:rPr>
                <w:rFonts w:hint="cs"/>
                <w:sz w:val="28"/>
                <w:rtl/>
              </w:rPr>
              <w:t xml:space="preserve">القياس بغير الاختبارات </w:t>
            </w:r>
          </w:p>
          <w:p w:rsidR="00C339AA" w:rsidRPr="00D34502" w:rsidRDefault="00C339AA" w:rsidP="00C339AA">
            <w:pPr>
              <w:jc w:val="center"/>
            </w:pPr>
            <w:r>
              <w:rPr>
                <w:rFonts w:hint="cs"/>
                <w:sz w:val="28"/>
                <w:rtl/>
              </w:rPr>
              <w:t>أمثلة على القياس الواقعي</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tcPr>
          <w:p w:rsidR="00C339AA" w:rsidRPr="00DD67EA" w:rsidRDefault="00C339AA"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C339AA" w:rsidRPr="002816F6" w:rsidTr="005124A2">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rsidR="00C339AA" w:rsidRDefault="00C339A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6" w:type="dxa"/>
            <w:tcBorders>
              <w:top w:val="dashSmallGap" w:sz="4" w:space="0" w:color="auto"/>
              <w:bottom w:val="dashSmallGap" w:sz="4" w:space="0" w:color="auto"/>
              <w:right w:val="single" w:sz="4" w:space="0" w:color="auto"/>
            </w:tcBorders>
          </w:tcPr>
          <w:p w:rsidR="00C339AA" w:rsidRPr="00DD67EA" w:rsidRDefault="00C339AA"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rsidR="00C339AA" w:rsidRPr="00DD67EA" w:rsidRDefault="00C339AA"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8653F8" w:rsidRDefault="008653F8" w:rsidP="008653F8">
            <w:pPr>
              <w:jc w:val="center"/>
              <w:rPr>
                <w:rFonts w:asciiTheme="majorBidi" w:hAnsiTheme="majorBidi" w:cstheme="majorBidi"/>
                <w:sz w:val="14"/>
                <w:szCs w:val="14"/>
                <w:lang w:bidi="ar-JO"/>
              </w:rPr>
            </w:pPr>
            <w:r>
              <w:rPr>
                <w:rFonts w:ascii="Simplified Arabic" w:hAnsi="Simplified Arabic" w:cs="Simplified Arabic" w:hint="cs"/>
                <w:sz w:val="28"/>
                <w:szCs w:val="28"/>
                <w:rtl/>
              </w:rPr>
              <w:t xml:space="preserve">استخدام برمجية </w:t>
            </w:r>
            <w:r>
              <w:rPr>
                <w:rFonts w:ascii="Simplified Arabic" w:hAnsi="Simplified Arabic" w:cs="Simplified Arabic"/>
                <w:sz w:val="28"/>
                <w:szCs w:val="28"/>
              </w:rPr>
              <w:t>SPSS</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B72494" w:rsidRPr="000F2139" w:rsidRDefault="00B72494" w:rsidP="00B72494">
            <w:pPr>
              <w:pStyle w:val="BodyTextIndent"/>
              <w:numPr>
                <w:ilvl w:val="0"/>
                <w:numId w:val="5"/>
              </w:numPr>
              <w:tabs>
                <w:tab w:val="left" w:pos="1777"/>
              </w:tabs>
              <w:spacing w:after="0"/>
              <w:jc w:val="center"/>
              <w:rPr>
                <w:rFonts w:ascii="Simplified Arabic" w:hAnsi="Simplified Arabic" w:cs="Simplified Arabic"/>
                <w:b/>
                <w:bCs/>
                <w:sz w:val="28"/>
                <w:szCs w:val="28"/>
              </w:rPr>
            </w:pPr>
            <w:r>
              <w:rPr>
                <w:rFonts w:ascii="Simplified Arabic" w:hAnsi="Simplified Arabic" w:cs="Simplified Arabic" w:hint="cs"/>
                <w:sz w:val="28"/>
                <w:szCs w:val="28"/>
                <w:rtl/>
              </w:rPr>
              <w:t>يتعامل مع الطلبة المفحوصين باتزان.</w:t>
            </w:r>
          </w:p>
          <w:p w:rsidR="00000D15" w:rsidRPr="009F4B11" w:rsidRDefault="00000D15" w:rsidP="00B72494">
            <w:pP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B72494" w:rsidRDefault="00B72494" w:rsidP="00B72494">
            <w:pPr>
              <w:pStyle w:val="BodyTextIndent"/>
              <w:numPr>
                <w:ilvl w:val="0"/>
                <w:numId w:val="5"/>
              </w:numPr>
              <w:tabs>
                <w:tab w:val="left" w:pos="1777"/>
              </w:tabs>
              <w:spacing w:after="0"/>
              <w:jc w:val="center"/>
              <w:rPr>
                <w:rFonts w:ascii="Simplified Arabic" w:hAnsi="Simplified Arabic" w:cs="Simplified Arabic"/>
                <w:sz w:val="28"/>
                <w:szCs w:val="28"/>
              </w:rPr>
            </w:pPr>
            <w:r w:rsidRPr="00AA279C">
              <w:rPr>
                <w:rFonts w:ascii="Simplified Arabic" w:hAnsi="Simplified Arabic" w:cs="Simplified Arabic" w:hint="cs"/>
                <w:sz w:val="28"/>
                <w:szCs w:val="28"/>
                <w:rtl/>
              </w:rPr>
              <w:t>صياغة الأهداف وتصنيفها</w:t>
            </w:r>
            <w:r>
              <w:rPr>
                <w:rFonts w:ascii="Simplified Arabic" w:hAnsi="Simplified Arabic" w:cs="Simplified Arabic" w:hint="cs"/>
                <w:sz w:val="28"/>
                <w:szCs w:val="28"/>
                <w:rtl/>
              </w:rPr>
              <w:t>.</w:t>
            </w:r>
          </w:p>
          <w:p w:rsidR="00B72494" w:rsidRPr="00AA279C" w:rsidRDefault="00B72494" w:rsidP="00B72494">
            <w:pPr>
              <w:pStyle w:val="BodyTextIndent"/>
              <w:numPr>
                <w:ilvl w:val="0"/>
                <w:numId w:val="5"/>
              </w:numPr>
              <w:tabs>
                <w:tab w:val="left" w:pos="1777"/>
              </w:tabs>
              <w:spacing w:after="0"/>
              <w:jc w:val="center"/>
              <w:rPr>
                <w:rFonts w:ascii="Simplified Arabic" w:hAnsi="Simplified Arabic" w:cs="Simplified Arabic"/>
                <w:sz w:val="28"/>
                <w:szCs w:val="28"/>
              </w:rPr>
            </w:pPr>
            <w:r>
              <w:rPr>
                <w:rFonts w:ascii="Simplified Arabic" w:hAnsi="Simplified Arabic" w:cs="Simplified Arabic" w:hint="cs"/>
                <w:sz w:val="28"/>
                <w:szCs w:val="28"/>
                <w:rtl/>
              </w:rPr>
              <w:t>بناء استبانة وتحليلها</w:t>
            </w:r>
          </w:p>
          <w:p w:rsidR="00000D15" w:rsidRDefault="00000D15" w:rsidP="00B72494">
            <w:pPr>
              <w:rPr>
                <w:rFonts w:asciiTheme="majorBidi" w:hAnsiTheme="majorBidi" w:cstheme="majorBidi"/>
                <w:sz w:val="28"/>
                <w:szCs w:val="28"/>
                <w:rtl/>
                <w:lang w:bidi="ar-JO"/>
              </w:rPr>
            </w:pP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4E0B98" w:rsidP="00874947">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الأسبوع ال</w:t>
            </w:r>
            <w:r w:rsidR="00874947">
              <w:rPr>
                <w:rFonts w:asciiTheme="majorBidi" w:hAnsiTheme="majorBidi" w:cstheme="majorBidi" w:hint="cs"/>
                <w:b/>
                <w:bCs/>
                <w:sz w:val="28"/>
                <w:szCs w:val="28"/>
                <w:rtl/>
                <w:lang w:bidi="ar-JO"/>
              </w:rPr>
              <w:t>عاشر</w:t>
            </w:r>
          </w:p>
        </w:tc>
        <w:tc>
          <w:tcPr>
            <w:tcW w:w="1917" w:type="dxa"/>
          </w:tcPr>
          <w:p w:rsidR="00000D15" w:rsidRPr="002816F6" w:rsidRDefault="004E0B9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K1,K2</w:t>
            </w:r>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5124A2"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000D15" w:rsidRPr="002816F6" w:rsidRDefault="004E0B9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S1,S2</w:t>
            </w:r>
            <w:r w:rsidR="002925F4">
              <w:rPr>
                <w:rFonts w:asciiTheme="majorBidi" w:hAnsiTheme="majorBidi" w:cstheme="majorBidi"/>
                <w:b/>
                <w:bCs/>
                <w:sz w:val="28"/>
                <w:szCs w:val="28"/>
                <w:lang w:bidi="ar-JO"/>
              </w:rPr>
              <w:t>,C1,C2</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4E0B98" w:rsidRPr="002816F6" w:rsidRDefault="00874947"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الأسبوع السادس عشر</w:t>
            </w:r>
          </w:p>
        </w:tc>
        <w:tc>
          <w:tcPr>
            <w:tcW w:w="1917" w:type="dxa"/>
          </w:tcPr>
          <w:p w:rsidR="004E0B98" w:rsidRPr="002816F6" w:rsidRDefault="004E0B98" w:rsidP="00F32E16">
            <w:pPr>
              <w:rPr>
                <w:rFonts w:asciiTheme="majorBidi" w:hAnsiTheme="majorBidi" w:cstheme="majorBidi"/>
                <w:b/>
                <w:bCs/>
                <w:sz w:val="28"/>
                <w:szCs w:val="28"/>
                <w:rtl/>
                <w:lang w:bidi="ar-JO"/>
              </w:rPr>
            </w:pPr>
            <w:r>
              <w:rPr>
                <w:rFonts w:asciiTheme="majorBidi" w:hAnsiTheme="majorBidi" w:cstheme="majorBidi"/>
                <w:b/>
                <w:bCs/>
                <w:sz w:val="28"/>
                <w:szCs w:val="28"/>
                <w:lang w:bidi="ar-JO"/>
              </w:rPr>
              <w:t>K1,K2,K3,K4</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4E0B98" w:rsidRPr="002816F6" w:rsidRDefault="004E0B98" w:rsidP="007B7F3C">
            <w:pPr>
              <w:rPr>
                <w:rFonts w:asciiTheme="majorBidi" w:hAnsiTheme="majorBidi" w:cstheme="majorBidi"/>
                <w:b/>
                <w:bCs/>
                <w:sz w:val="28"/>
                <w:szCs w:val="28"/>
                <w:rtl/>
                <w:lang w:bidi="ar-JO"/>
              </w:rPr>
            </w:pPr>
          </w:p>
        </w:tc>
        <w:tc>
          <w:tcPr>
            <w:tcW w:w="1917" w:type="dxa"/>
          </w:tcPr>
          <w:p w:rsidR="004E0B98" w:rsidRPr="002816F6" w:rsidRDefault="004E0B98"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720F6A">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B72494" w:rsidRPr="002816F6" w:rsidTr="00720F6A">
        <w:tc>
          <w:tcPr>
            <w:tcW w:w="627" w:type="dxa"/>
            <w:tcBorders>
              <w:left w:val="thickThinLargeGap" w:sz="2" w:space="0" w:color="auto"/>
              <w:right w:val="single" w:sz="4" w:space="0" w:color="auto"/>
            </w:tcBorders>
          </w:tcPr>
          <w:p w:rsidR="00B72494" w:rsidRPr="006A019F" w:rsidRDefault="00B72494"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B72494" w:rsidRPr="00E16A19" w:rsidRDefault="00B72494" w:rsidP="00A978C8">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يتعرّف على المفاهيم الأساسية في القياس والتقويم النفسي والتربوي.</w:t>
            </w:r>
          </w:p>
          <w:p w:rsidR="00B72494" w:rsidRPr="004429B2" w:rsidRDefault="00B72494" w:rsidP="00A978C8">
            <w:pPr>
              <w:jc w:val="right"/>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B72494" w:rsidRDefault="00B72494"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601" w:type="dxa"/>
            <w:tcBorders>
              <w:left w:val="single" w:sz="4" w:space="0" w:color="auto"/>
              <w:right w:val="thickThinLargeGap" w:sz="2" w:space="0" w:color="auto"/>
            </w:tcBorders>
            <w:vAlign w:val="center"/>
          </w:tcPr>
          <w:p w:rsidR="00B72494" w:rsidRPr="00B62E67" w:rsidRDefault="00B72494" w:rsidP="00F32E16">
            <w:pPr>
              <w:jc w:val="center"/>
              <w:rPr>
                <w:rFonts w:asciiTheme="minorBidi" w:hAnsiTheme="minorBidi"/>
                <w:rtl/>
                <w:lang w:bidi="ar-JO"/>
              </w:rPr>
            </w:pPr>
            <w:r w:rsidRPr="00B62E67">
              <w:rPr>
                <w:rFonts w:asciiTheme="minorBidi" w:hAnsiTheme="minorBidi"/>
                <w:rtl/>
                <w:lang w:bidi="ar-JO"/>
              </w:rPr>
              <w:t xml:space="preserve">امتحان موضوعي </w:t>
            </w:r>
          </w:p>
        </w:tc>
      </w:tr>
      <w:tr w:rsidR="00B72494" w:rsidRPr="002816F6" w:rsidTr="00720F6A">
        <w:tc>
          <w:tcPr>
            <w:tcW w:w="627" w:type="dxa"/>
            <w:tcBorders>
              <w:left w:val="thickThinLargeGap" w:sz="2" w:space="0" w:color="auto"/>
              <w:right w:val="single" w:sz="4" w:space="0" w:color="auto"/>
            </w:tcBorders>
          </w:tcPr>
          <w:p w:rsidR="00B72494" w:rsidRPr="006A019F" w:rsidRDefault="00B72494"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B72494" w:rsidRPr="00AA279C" w:rsidRDefault="00B72494" w:rsidP="00A978C8">
            <w:pPr>
              <w:pStyle w:val="BodyTextIndent"/>
              <w:numPr>
                <w:ilvl w:val="0"/>
                <w:numId w:val="5"/>
              </w:numPr>
              <w:tabs>
                <w:tab w:val="left" w:pos="1777"/>
              </w:tabs>
              <w:rPr>
                <w:rFonts w:ascii="Simplified Arabic" w:hAnsi="Simplified Arabic" w:cs="Simplified Arabic"/>
                <w:sz w:val="28"/>
                <w:szCs w:val="28"/>
                <w:rtl/>
              </w:rPr>
            </w:pPr>
            <w:r>
              <w:rPr>
                <w:rFonts w:ascii="Simplified Arabic" w:hAnsi="Simplified Arabic" w:cs="Simplified Arabic" w:hint="cs"/>
                <w:sz w:val="28"/>
                <w:szCs w:val="28"/>
                <w:rtl/>
              </w:rPr>
              <w:t>يتعرف على أنواع المتغيرات ومستويات القياس</w:t>
            </w:r>
          </w:p>
          <w:p w:rsidR="00B72494" w:rsidRPr="004429B2" w:rsidRDefault="00B72494" w:rsidP="00A978C8">
            <w:pP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B72494" w:rsidRDefault="00B72494"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w:t>
            </w:r>
          </w:p>
        </w:tc>
        <w:tc>
          <w:tcPr>
            <w:tcW w:w="1601" w:type="dxa"/>
            <w:tcBorders>
              <w:left w:val="single" w:sz="4" w:space="0" w:color="auto"/>
              <w:right w:val="thickThinLargeGap" w:sz="2" w:space="0" w:color="auto"/>
            </w:tcBorders>
            <w:vAlign w:val="center"/>
          </w:tcPr>
          <w:p w:rsidR="00B72494" w:rsidRPr="00B62E67" w:rsidRDefault="00B72494" w:rsidP="00F32E16">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720F6A"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720F6A" w:rsidRPr="002816F6" w:rsidRDefault="00720F6A"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B72494" w:rsidRPr="002816F6" w:rsidTr="00720F6A">
        <w:tc>
          <w:tcPr>
            <w:tcW w:w="627" w:type="dxa"/>
            <w:tcBorders>
              <w:left w:val="thickThinLargeGap" w:sz="2"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B72494" w:rsidRPr="00696206" w:rsidRDefault="00B72494" w:rsidP="00A978C8">
            <w:pPr>
              <w:pStyle w:val="BodyTextIndent"/>
              <w:numPr>
                <w:ilvl w:val="0"/>
                <w:numId w:val="5"/>
              </w:numPr>
              <w:tabs>
                <w:tab w:val="left" w:pos="1777"/>
              </w:tabs>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ايجاد معاملات الثبات والصدق المناسبة للاختبارات.</w:t>
            </w:r>
          </w:p>
        </w:tc>
        <w:tc>
          <w:tcPr>
            <w:tcW w:w="1408" w:type="dxa"/>
            <w:tcBorders>
              <w:left w:val="single" w:sz="4" w:space="0" w:color="auto"/>
              <w:right w:val="single" w:sz="4" w:space="0" w:color="auto"/>
            </w:tcBorders>
          </w:tcPr>
          <w:p w:rsidR="00B72494" w:rsidRDefault="00B72494">
            <w:pPr>
              <w:rPr>
                <w:rtl/>
              </w:rPr>
            </w:pPr>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B72494" w:rsidRPr="002816F6" w:rsidRDefault="00B72494" w:rsidP="007B7F3C">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B72494" w:rsidRPr="002816F6" w:rsidTr="00720F6A">
        <w:tc>
          <w:tcPr>
            <w:tcW w:w="627" w:type="dxa"/>
            <w:tcBorders>
              <w:left w:val="thickThinLargeGap" w:sz="2"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B72494" w:rsidRPr="00696206" w:rsidRDefault="00B72494" w:rsidP="00A978C8">
            <w:pPr>
              <w:pStyle w:val="BodyTextIndent"/>
              <w:numPr>
                <w:ilvl w:val="0"/>
                <w:numId w:val="5"/>
              </w:numPr>
              <w:tabs>
                <w:tab w:val="left" w:pos="1777"/>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تحليل الاختبار وفقراته.</w:t>
            </w:r>
            <w:r w:rsidRPr="00696206">
              <w:rPr>
                <w:rFonts w:ascii="Simplified Arabic" w:hAnsi="Simplified Arabic" w:cs="Simplified Arabic"/>
                <w:sz w:val="28"/>
                <w:szCs w:val="28"/>
                <w:rtl/>
              </w:rPr>
              <w:t xml:space="preserve"> </w:t>
            </w:r>
          </w:p>
        </w:tc>
        <w:tc>
          <w:tcPr>
            <w:tcW w:w="1408" w:type="dxa"/>
            <w:tcBorders>
              <w:left w:val="single" w:sz="4" w:space="0" w:color="auto"/>
              <w:right w:val="single" w:sz="4" w:space="0" w:color="auto"/>
            </w:tcBorders>
          </w:tcPr>
          <w:p w:rsidR="00B72494" w:rsidRDefault="00B72494">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B72494" w:rsidRPr="002816F6" w:rsidRDefault="00B72494" w:rsidP="007B7F3C">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B72494" w:rsidRPr="002816F6" w:rsidTr="00720F6A">
        <w:tc>
          <w:tcPr>
            <w:tcW w:w="627" w:type="dxa"/>
            <w:tcBorders>
              <w:left w:val="thickThinLargeGap" w:sz="2"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5672" w:type="dxa"/>
            <w:tcBorders>
              <w:left w:val="single" w:sz="4" w:space="0" w:color="auto"/>
              <w:right w:val="single" w:sz="4" w:space="0" w:color="auto"/>
            </w:tcBorders>
          </w:tcPr>
          <w:p w:rsidR="00B72494" w:rsidRDefault="00B72494" w:rsidP="00A978C8">
            <w:pPr>
              <w:pStyle w:val="BodyTextIndent"/>
              <w:numPr>
                <w:ilvl w:val="0"/>
                <w:numId w:val="5"/>
              </w:numPr>
              <w:tabs>
                <w:tab w:val="left" w:pos="1777"/>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يستنتج أنواع المعايير والمحكّات الملائمة للأداء.</w:t>
            </w:r>
          </w:p>
        </w:tc>
        <w:tc>
          <w:tcPr>
            <w:tcW w:w="1408" w:type="dxa"/>
            <w:tcBorders>
              <w:left w:val="single" w:sz="4" w:space="0" w:color="auto"/>
              <w:right w:val="single" w:sz="4" w:space="0" w:color="auto"/>
            </w:tcBorders>
          </w:tcPr>
          <w:p w:rsidR="00B72494" w:rsidRDefault="00B72494" w:rsidP="00A978C8">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B72494" w:rsidRPr="002816F6" w:rsidRDefault="00B72494" w:rsidP="00A978C8">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B72494"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B72494" w:rsidRPr="002816F6" w:rsidRDefault="00B72494"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B72494" w:rsidRPr="002816F6" w:rsidTr="00720F6A">
        <w:tc>
          <w:tcPr>
            <w:tcW w:w="627" w:type="dxa"/>
            <w:tcBorders>
              <w:left w:val="thickThinLargeGap" w:sz="2"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5672" w:type="dxa"/>
            <w:tcBorders>
              <w:left w:val="single" w:sz="4" w:space="0" w:color="auto"/>
              <w:right w:val="single" w:sz="4" w:space="0" w:color="auto"/>
            </w:tcBorders>
          </w:tcPr>
          <w:p w:rsidR="00B72494" w:rsidRPr="004429B2" w:rsidRDefault="00B72494" w:rsidP="00A978C8">
            <w:pPr>
              <w:pStyle w:val="BodyTextIndent"/>
              <w:numPr>
                <w:ilvl w:val="0"/>
                <w:numId w:val="5"/>
              </w:numPr>
              <w:tabs>
                <w:tab w:val="left" w:pos="1777"/>
              </w:tabs>
              <w:spacing w:after="0"/>
              <w:jc w:val="both"/>
              <w:rPr>
                <w:rFonts w:asciiTheme="majorBidi" w:hAnsiTheme="majorBidi" w:cstheme="majorBidi"/>
                <w:rtl/>
                <w:lang w:bidi="ar-JO"/>
              </w:rPr>
            </w:pPr>
            <w:r w:rsidRPr="00393DF0">
              <w:rPr>
                <w:rFonts w:ascii="Simplified Arabic" w:hAnsi="Simplified Arabic" w:cs="Simplified Arabic" w:hint="cs"/>
                <w:sz w:val="28"/>
                <w:szCs w:val="28"/>
                <w:rtl/>
              </w:rPr>
              <w:t>القدرة على بناء فقرات موضوعية ومقالية ذات خصائص ممتازة.</w:t>
            </w:r>
          </w:p>
        </w:tc>
        <w:tc>
          <w:tcPr>
            <w:tcW w:w="1408" w:type="dxa"/>
            <w:tcBorders>
              <w:left w:val="single" w:sz="4" w:space="0" w:color="auto"/>
              <w:right w:val="single" w:sz="4" w:space="0" w:color="auto"/>
            </w:tcBorders>
          </w:tcPr>
          <w:p w:rsidR="00B72494" w:rsidRPr="00013EF4" w:rsidRDefault="00B72494"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right w:val="thickThinLargeGap" w:sz="2" w:space="0" w:color="auto"/>
            </w:tcBorders>
            <w:vAlign w:val="center"/>
          </w:tcPr>
          <w:p w:rsidR="00B72494" w:rsidRPr="004039DE" w:rsidRDefault="00B72494"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B72494" w:rsidRPr="002816F6" w:rsidTr="00720F6A">
        <w:tc>
          <w:tcPr>
            <w:tcW w:w="627" w:type="dxa"/>
            <w:tcBorders>
              <w:left w:val="thickThinLargeGap" w:sz="2" w:space="0" w:color="auto"/>
              <w:bottom w:val="single" w:sz="4"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hint="cs"/>
                <w:b/>
                <w:bCs/>
                <w:sz w:val="24"/>
                <w:szCs w:val="24"/>
                <w:rtl/>
                <w:lang w:bidi="ar-JO"/>
              </w:rPr>
              <w:t>2</w:t>
            </w:r>
          </w:p>
        </w:tc>
        <w:tc>
          <w:tcPr>
            <w:tcW w:w="5672" w:type="dxa"/>
            <w:tcBorders>
              <w:left w:val="single" w:sz="4" w:space="0" w:color="auto"/>
              <w:bottom w:val="single" w:sz="4" w:space="0" w:color="auto"/>
              <w:right w:val="single" w:sz="4" w:space="0" w:color="auto"/>
            </w:tcBorders>
          </w:tcPr>
          <w:p w:rsidR="00B72494" w:rsidRDefault="00B72494" w:rsidP="00A978C8">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القدرة على تصحيح إجابات الطلبة على الاختبارات بدقّة عالية.</w:t>
            </w:r>
          </w:p>
          <w:p w:rsidR="00B72494" w:rsidRDefault="00B72494" w:rsidP="00A978C8">
            <w:pPr>
              <w:jc w:val="right"/>
              <w:rPr>
                <w:rFonts w:asciiTheme="majorBidi" w:hAnsiTheme="majorBidi" w:cstheme="majorBidi"/>
                <w:sz w:val="24"/>
                <w:szCs w:val="24"/>
                <w:rtl/>
                <w:lang w:bidi="ar-JO"/>
              </w:rPr>
            </w:pPr>
          </w:p>
        </w:tc>
        <w:tc>
          <w:tcPr>
            <w:tcW w:w="1408" w:type="dxa"/>
            <w:tcBorders>
              <w:left w:val="single" w:sz="4" w:space="0" w:color="auto"/>
              <w:bottom w:val="single" w:sz="4" w:space="0" w:color="auto"/>
              <w:right w:val="single" w:sz="4" w:space="0" w:color="auto"/>
            </w:tcBorders>
          </w:tcPr>
          <w:p w:rsidR="00B72494" w:rsidRPr="00013EF4" w:rsidRDefault="00B72494"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B72494" w:rsidRPr="004039DE" w:rsidRDefault="00B72494"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B72494" w:rsidRPr="002816F6" w:rsidTr="00720F6A">
        <w:tc>
          <w:tcPr>
            <w:tcW w:w="627" w:type="dxa"/>
            <w:tcBorders>
              <w:left w:val="thickThinLargeGap" w:sz="2" w:space="0" w:color="auto"/>
              <w:bottom w:val="single" w:sz="4" w:space="0" w:color="auto"/>
              <w:right w:val="single" w:sz="4" w:space="0" w:color="auto"/>
            </w:tcBorders>
          </w:tcPr>
          <w:p w:rsidR="00B72494" w:rsidRDefault="00B72494"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5672" w:type="dxa"/>
            <w:tcBorders>
              <w:left w:val="single" w:sz="4" w:space="0" w:color="auto"/>
              <w:bottom w:val="single" w:sz="4" w:space="0" w:color="auto"/>
              <w:right w:val="single" w:sz="4" w:space="0" w:color="auto"/>
            </w:tcBorders>
          </w:tcPr>
          <w:p w:rsidR="00B72494" w:rsidRPr="00393DF0" w:rsidRDefault="00B72494" w:rsidP="00A978C8">
            <w:pPr>
              <w:pStyle w:val="BodyTextIndent"/>
              <w:numPr>
                <w:ilvl w:val="0"/>
                <w:numId w:val="5"/>
              </w:numPr>
              <w:tabs>
                <w:tab w:val="left" w:pos="1777"/>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القدرة على تفسير الدرجات.</w:t>
            </w:r>
          </w:p>
        </w:tc>
        <w:tc>
          <w:tcPr>
            <w:tcW w:w="1408" w:type="dxa"/>
            <w:tcBorders>
              <w:left w:val="single" w:sz="4" w:space="0" w:color="auto"/>
              <w:bottom w:val="single" w:sz="4" w:space="0" w:color="auto"/>
              <w:right w:val="single" w:sz="4" w:space="0" w:color="auto"/>
            </w:tcBorders>
          </w:tcPr>
          <w:p w:rsidR="00B72494" w:rsidRPr="00013EF4" w:rsidRDefault="00B72494" w:rsidP="00A978C8">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B72494" w:rsidRPr="004039DE" w:rsidRDefault="00B72494" w:rsidP="00A978C8">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B72494" w:rsidRPr="002816F6" w:rsidTr="00720F6A">
        <w:trPr>
          <w:gridAfter w:val="3"/>
          <w:wAfter w:w="8681" w:type="dxa"/>
        </w:trPr>
        <w:tc>
          <w:tcPr>
            <w:tcW w:w="627" w:type="dxa"/>
            <w:tcBorders>
              <w:left w:val="thickThinLargeGap" w:sz="2" w:space="0" w:color="auto"/>
              <w:bottom w:val="thickThinLargeGap" w:sz="2" w:space="0" w:color="auto"/>
              <w:right w:val="single" w:sz="4" w:space="0" w:color="auto"/>
            </w:tcBorders>
          </w:tcPr>
          <w:p w:rsidR="00B72494" w:rsidRPr="006A019F" w:rsidRDefault="00B72494" w:rsidP="007B7F3C">
            <w:pPr>
              <w:jc w:val="center"/>
              <w:rPr>
                <w:rFonts w:asciiTheme="majorBidi" w:hAnsiTheme="majorBidi" w:cstheme="majorBidi"/>
                <w:b/>
                <w:bCs/>
                <w:sz w:val="24"/>
                <w:szCs w:val="24"/>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43"/>
        <w:gridCol w:w="3872"/>
        <w:gridCol w:w="1523"/>
        <w:gridCol w:w="1908"/>
        <w:gridCol w:w="1362"/>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c>
          <w:tcPr>
            <w:tcW w:w="4051"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أن يفحص الطالب مهارات البحث والإحصاء والتقييم التربوي</w:t>
            </w:r>
          </w:p>
        </w:tc>
        <w:tc>
          <w:tcPr>
            <w:tcW w:w="1564" w:type="dxa"/>
            <w:shd w:val="clear" w:color="auto" w:fill="auto"/>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مبادئ الإحصاء التربوي</w:t>
            </w:r>
          </w:p>
        </w:tc>
        <w:tc>
          <w:tcPr>
            <w:tcW w:w="1980" w:type="dxa"/>
            <w:shd w:val="clear" w:color="auto" w:fill="auto"/>
            <w:vAlign w:val="center"/>
          </w:tcPr>
          <w:p w:rsidR="006A53E2"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عملي</w:t>
            </w:r>
          </w:p>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امتحان مقالي</w:t>
            </w:r>
          </w:p>
        </w:tc>
        <w:tc>
          <w:tcPr>
            <w:tcW w:w="1384"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70% حصلوا على 68 فأكثر</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2925F4">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K2</w:t>
            </w: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اختيار من متعدد من عشر علامات ضمن الامتحان النهائي</w:t>
            </w: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البحث المقدم من الطالب في الأسبوع الخامس عشر</w:t>
            </w: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C5" w:rsidRDefault="000075C5" w:rsidP="003C54B9">
      <w:pPr>
        <w:spacing w:after="0" w:line="240" w:lineRule="auto"/>
      </w:pPr>
      <w:r>
        <w:separator/>
      </w:r>
    </w:p>
  </w:endnote>
  <w:endnote w:type="continuationSeparator" w:id="0">
    <w:p w:rsidR="000075C5" w:rsidRDefault="000075C5"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Mohannad4_crl">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C5" w:rsidRDefault="000075C5" w:rsidP="003C54B9">
      <w:pPr>
        <w:spacing w:after="0" w:line="240" w:lineRule="auto"/>
      </w:pPr>
      <w:r>
        <w:separator/>
      </w:r>
    </w:p>
  </w:footnote>
  <w:footnote w:type="continuationSeparator" w:id="0">
    <w:p w:rsidR="000075C5" w:rsidRDefault="000075C5"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5577EAE"/>
    <w:multiLevelType w:val="hybridMultilevel"/>
    <w:tmpl w:val="A63E3454"/>
    <w:lvl w:ilvl="0" w:tplc="159414DC">
      <w:start w:val="1"/>
      <w:numFmt w:val="bullet"/>
      <w:lvlText w:val="-"/>
      <w:lvlJc w:val="left"/>
      <w:pPr>
        <w:ind w:left="506" w:hanging="360"/>
      </w:pPr>
      <w:rPr>
        <w:rFonts w:ascii="Simplified Arabic" w:eastAsia="MS Mincho" w:hAnsi="Simplified Arabic" w:cs="Simplified Arabic" w:hint="default"/>
        <w:b w:val="0"/>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075C5"/>
    <w:rsid w:val="00117AE3"/>
    <w:rsid w:val="0016032F"/>
    <w:rsid w:val="001861CD"/>
    <w:rsid w:val="001D17A3"/>
    <w:rsid w:val="002925F4"/>
    <w:rsid w:val="002F5555"/>
    <w:rsid w:val="003076D8"/>
    <w:rsid w:val="00341D5E"/>
    <w:rsid w:val="00373AE5"/>
    <w:rsid w:val="00377E83"/>
    <w:rsid w:val="003C54B9"/>
    <w:rsid w:val="00405253"/>
    <w:rsid w:val="00431B3B"/>
    <w:rsid w:val="004E0B98"/>
    <w:rsid w:val="004E5BD3"/>
    <w:rsid w:val="005124A2"/>
    <w:rsid w:val="005256A1"/>
    <w:rsid w:val="005442A5"/>
    <w:rsid w:val="0057241D"/>
    <w:rsid w:val="00573065"/>
    <w:rsid w:val="00573FEB"/>
    <w:rsid w:val="00621818"/>
    <w:rsid w:val="00672E1C"/>
    <w:rsid w:val="00696206"/>
    <w:rsid w:val="006A53E2"/>
    <w:rsid w:val="0071144A"/>
    <w:rsid w:val="00720F6A"/>
    <w:rsid w:val="0080627D"/>
    <w:rsid w:val="00837C67"/>
    <w:rsid w:val="008653F8"/>
    <w:rsid w:val="008661DE"/>
    <w:rsid w:val="00874947"/>
    <w:rsid w:val="00897E6E"/>
    <w:rsid w:val="0090144D"/>
    <w:rsid w:val="00904159"/>
    <w:rsid w:val="009E60F5"/>
    <w:rsid w:val="009F4B11"/>
    <w:rsid w:val="00A50B76"/>
    <w:rsid w:val="00A81A12"/>
    <w:rsid w:val="00B72494"/>
    <w:rsid w:val="00B76ADB"/>
    <w:rsid w:val="00C339AA"/>
    <w:rsid w:val="00C4136D"/>
    <w:rsid w:val="00C827EF"/>
    <w:rsid w:val="00DE2F08"/>
    <w:rsid w:val="00DF35FF"/>
    <w:rsid w:val="00E436C5"/>
    <w:rsid w:val="00F02A23"/>
    <w:rsid w:val="00F716FC"/>
    <w:rsid w:val="00FF0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rsid w:val="005124A2"/>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5124A2"/>
    <w:rPr>
      <w:rFonts w:ascii="Times New Roman" w:eastAsia="Times New Roman" w:hAnsi="Times New Roman" w:cs="Times New Roman"/>
      <w:sz w:val="24"/>
      <w:szCs w:val="24"/>
      <w:lang w:eastAsia="ar-SA"/>
    </w:rPr>
  </w:style>
  <w:style w:type="paragraph" w:styleId="BodyText">
    <w:name w:val="Body Text"/>
    <w:basedOn w:val="Normal"/>
    <w:link w:val="BodyTextChar"/>
    <w:rsid w:val="005124A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24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rsid w:val="005124A2"/>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5124A2"/>
    <w:rPr>
      <w:rFonts w:ascii="Times New Roman" w:eastAsia="Times New Roman" w:hAnsi="Times New Roman" w:cs="Times New Roman"/>
      <w:sz w:val="24"/>
      <w:szCs w:val="24"/>
      <w:lang w:eastAsia="ar-SA"/>
    </w:rPr>
  </w:style>
  <w:style w:type="paragraph" w:styleId="BodyText">
    <w:name w:val="Body Text"/>
    <w:basedOn w:val="Normal"/>
    <w:link w:val="BodyTextChar"/>
    <w:rsid w:val="005124A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24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E1345-416F-499E-BB02-7798CC47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Abeer Abu Wardeh</cp:lastModifiedBy>
  <cp:revision>3</cp:revision>
  <cp:lastPrinted>2021-05-05T07:50:00Z</cp:lastPrinted>
  <dcterms:created xsi:type="dcterms:W3CDTF">2022-10-19T10:14:00Z</dcterms:created>
  <dcterms:modified xsi:type="dcterms:W3CDTF">2022-10-19T10:15:00Z</dcterms:modified>
</cp:coreProperties>
</file>